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60" w:rsidRPr="008F1D60" w:rsidRDefault="008F1D60" w:rsidP="008F1D60">
      <w:pPr>
        <w:autoSpaceDE w:val="0"/>
        <w:autoSpaceDN w:val="0"/>
        <w:adjustRightInd w:val="0"/>
        <w:spacing w:after="0" w:line="360" w:lineRule="auto"/>
        <w:jc w:val="center"/>
        <w:rPr>
          <w:rFonts w:cs="Times New Roman"/>
          <w:b/>
          <w:bCs/>
          <w:color w:val="000000"/>
          <w:sz w:val="28"/>
          <w:szCs w:val="24"/>
        </w:rPr>
      </w:pPr>
      <w:r w:rsidRPr="008F1D60">
        <w:rPr>
          <w:rFonts w:cs="Times New Roman"/>
          <w:b/>
          <w:bCs/>
          <w:color w:val="000000"/>
          <w:sz w:val="28"/>
          <w:szCs w:val="24"/>
        </w:rPr>
        <w:t>BCOM SEM 3 BUSINESS COMMUNICATION</w:t>
      </w:r>
    </w:p>
    <w:p w:rsidR="008F1D60" w:rsidRPr="008F1D60" w:rsidRDefault="008F1D60" w:rsidP="008F1D60">
      <w:pPr>
        <w:autoSpaceDE w:val="0"/>
        <w:autoSpaceDN w:val="0"/>
        <w:adjustRightInd w:val="0"/>
        <w:spacing w:after="0" w:line="360" w:lineRule="auto"/>
        <w:jc w:val="center"/>
        <w:rPr>
          <w:rFonts w:cs="Times New Roman"/>
          <w:b/>
          <w:bCs/>
          <w:color w:val="000000"/>
          <w:sz w:val="28"/>
          <w:szCs w:val="24"/>
        </w:rPr>
      </w:pPr>
      <w:r w:rsidRPr="008F1D60">
        <w:rPr>
          <w:rFonts w:cs="Times New Roman"/>
          <w:b/>
          <w:bCs/>
          <w:color w:val="000000"/>
          <w:sz w:val="28"/>
          <w:szCs w:val="24"/>
        </w:rPr>
        <w:t>BUSINESS COMMUNICATION: BC 1 (Sem. III)</w:t>
      </w:r>
    </w:p>
    <w:p w:rsidR="008F1D60" w:rsidRPr="008F1D60" w:rsidRDefault="008F1D60" w:rsidP="008F1D60">
      <w:pPr>
        <w:autoSpaceDE w:val="0"/>
        <w:autoSpaceDN w:val="0"/>
        <w:adjustRightInd w:val="0"/>
        <w:spacing w:after="0" w:line="360" w:lineRule="auto"/>
        <w:jc w:val="both"/>
        <w:rPr>
          <w:rFonts w:cs="Times New Roman"/>
          <w:b/>
          <w:bCs/>
          <w:color w:val="000000"/>
          <w:sz w:val="24"/>
          <w:szCs w:val="24"/>
        </w:rPr>
      </w:pPr>
      <w:r w:rsidRPr="008F1D60">
        <w:rPr>
          <w:rFonts w:cs="Times New Roman"/>
          <w:color w:val="000000"/>
          <w:sz w:val="24"/>
          <w:szCs w:val="24"/>
        </w:rPr>
        <w:t xml:space="preserve">Name of the Course: </w:t>
      </w:r>
      <w:r w:rsidRPr="008F1D60">
        <w:rPr>
          <w:rFonts w:cs="Times New Roman"/>
          <w:b/>
          <w:bCs/>
          <w:color w:val="000000"/>
          <w:sz w:val="24"/>
          <w:szCs w:val="24"/>
        </w:rPr>
        <w:t xml:space="preserve">Business Communication (I) </w:t>
      </w:r>
    </w:p>
    <w:p w:rsidR="008F1D60" w:rsidRPr="008F1D60" w:rsidRDefault="008F1D60" w:rsidP="008F1D60">
      <w:pPr>
        <w:autoSpaceDE w:val="0"/>
        <w:autoSpaceDN w:val="0"/>
        <w:adjustRightInd w:val="0"/>
        <w:spacing w:after="0" w:line="360" w:lineRule="auto"/>
        <w:jc w:val="both"/>
        <w:rPr>
          <w:rFonts w:cs="Times New Roman"/>
          <w:b/>
          <w:bCs/>
          <w:color w:val="000000"/>
          <w:sz w:val="24"/>
          <w:szCs w:val="24"/>
        </w:rPr>
      </w:pPr>
      <w:r w:rsidRPr="008F1D60">
        <w:rPr>
          <w:rFonts w:cs="Times New Roman"/>
          <w:color w:val="000000"/>
          <w:sz w:val="24"/>
          <w:szCs w:val="24"/>
        </w:rPr>
        <w:t xml:space="preserve">Course credit: </w:t>
      </w:r>
      <w:r w:rsidRPr="008F1D60">
        <w:rPr>
          <w:rFonts w:cs="Times New Roman"/>
          <w:b/>
          <w:bCs/>
          <w:color w:val="000000"/>
          <w:sz w:val="24"/>
          <w:szCs w:val="24"/>
        </w:rPr>
        <w:t xml:space="preserve">03 </w:t>
      </w:r>
    </w:p>
    <w:p w:rsidR="008F1D60" w:rsidRPr="008F1D60" w:rsidRDefault="008F1D60" w:rsidP="008F1D60">
      <w:pPr>
        <w:autoSpaceDE w:val="0"/>
        <w:autoSpaceDN w:val="0"/>
        <w:adjustRightInd w:val="0"/>
        <w:spacing w:after="0" w:line="360" w:lineRule="auto"/>
        <w:jc w:val="both"/>
        <w:rPr>
          <w:rFonts w:cs="Times New Roman"/>
          <w:b/>
          <w:bCs/>
          <w:color w:val="000000"/>
          <w:sz w:val="24"/>
          <w:szCs w:val="24"/>
        </w:rPr>
      </w:pPr>
      <w:r w:rsidRPr="008F1D60">
        <w:rPr>
          <w:rFonts w:cs="Times New Roman"/>
          <w:color w:val="000000"/>
          <w:sz w:val="24"/>
          <w:szCs w:val="24"/>
        </w:rPr>
        <w:t xml:space="preserve">Teaching Hours: </w:t>
      </w:r>
      <w:r w:rsidRPr="008F1D60">
        <w:rPr>
          <w:rFonts w:cs="Times New Roman"/>
          <w:b/>
          <w:bCs/>
          <w:color w:val="000000"/>
          <w:sz w:val="24"/>
          <w:szCs w:val="24"/>
        </w:rPr>
        <w:t xml:space="preserve">45 (Hours) </w:t>
      </w:r>
    </w:p>
    <w:p w:rsidR="008F1D60" w:rsidRPr="008F1D60" w:rsidRDefault="008F1D60" w:rsidP="008F1D60">
      <w:pPr>
        <w:autoSpaceDE w:val="0"/>
        <w:autoSpaceDN w:val="0"/>
        <w:adjustRightInd w:val="0"/>
        <w:spacing w:after="0" w:line="360" w:lineRule="auto"/>
        <w:jc w:val="both"/>
        <w:rPr>
          <w:rFonts w:cs="Times New Roman"/>
          <w:b/>
          <w:bCs/>
          <w:color w:val="000000"/>
          <w:sz w:val="24"/>
          <w:szCs w:val="24"/>
        </w:rPr>
      </w:pPr>
      <w:r w:rsidRPr="008F1D60">
        <w:rPr>
          <w:rFonts w:cs="Times New Roman"/>
          <w:color w:val="000000"/>
          <w:sz w:val="24"/>
          <w:szCs w:val="24"/>
        </w:rPr>
        <w:t xml:space="preserve">Total marks: </w:t>
      </w:r>
      <w:r w:rsidRPr="008F1D60">
        <w:rPr>
          <w:rFonts w:cs="Times New Roman"/>
          <w:b/>
          <w:bCs/>
          <w:color w:val="000000"/>
          <w:sz w:val="24"/>
          <w:szCs w:val="24"/>
        </w:rPr>
        <w:t xml:space="preserve">100 </w:t>
      </w:r>
    </w:p>
    <w:p w:rsidR="008F1D60" w:rsidRPr="008F1D60" w:rsidRDefault="008F1D60" w:rsidP="008F1D60">
      <w:pPr>
        <w:autoSpaceDE w:val="0"/>
        <w:autoSpaceDN w:val="0"/>
        <w:adjustRightInd w:val="0"/>
        <w:spacing w:after="0" w:line="360" w:lineRule="auto"/>
        <w:jc w:val="both"/>
        <w:rPr>
          <w:rFonts w:cs="Times New Roman"/>
          <w:b/>
          <w:bCs/>
          <w:color w:val="000000"/>
          <w:sz w:val="24"/>
          <w:szCs w:val="24"/>
        </w:rPr>
      </w:pPr>
      <w:r w:rsidRPr="008F1D60">
        <w:rPr>
          <w:rFonts w:cs="Times New Roman"/>
          <w:color w:val="000000"/>
          <w:sz w:val="24"/>
          <w:szCs w:val="24"/>
        </w:rPr>
        <w:t xml:space="preserve">Distribution of Marks: </w:t>
      </w:r>
      <w:r w:rsidRPr="008F1D60">
        <w:rPr>
          <w:rFonts w:cs="Times New Roman"/>
          <w:b/>
          <w:bCs/>
          <w:color w:val="000000"/>
          <w:sz w:val="24"/>
          <w:szCs w:val="24"/>
        </w:rPr>
        <w:t xml:space="preserve">70 Marks semester end examination 30 Marks Internal assessment (CCA) </w:t>
      </w:r>
    </w:p>
    <w:p w:rsidR="008F1D60" w:rsidRPr="008F1D60" w:rsidRDefault="008F1D60" w:rsidP="008F1D60">
      <w:pPr>
        <w:autoSpaceDE w:val="0"/>
        <w:autoSpaceDN w:val="0"/>
        <w:adjustRightInd w:val="0"/>
        <w:spacing w:after="0" w:line="360" w:lineRule="auto"/>
        <w:jc w:val="both"/>
        <w:rPr>
          <w:rFonts w:cs="Times New Roman"/>
          <w:color w:val="000000"/>
          <w:sz w:val="24"/>
          <w:szCs w:val="24"/>
        </w:rPr>
      </w:pPr>
      <w:r w:rsidRPr="008F1D60">
        <w:rPr>
          <w:rFonts w:cs="Times New Roman"/>
          <w:b/>
          <w:bCs/>
          <w:color w:val="000000"/>
          <w:sz w:val="24"/>
          <w:szCs w:val="24"/>
        </w:rPr>
        <w:t xml:space="preserve">Objectives: </w:t>
      </w:r>
      <w:r w:rsidRPr="008F1D60">
        <w:rPr>
          <w:rFonts w:cs="Times New Roman"/>
          <w:color w:val="000000"/>
          <w:sz w:val="24"/>
          <w:szCs w:val="24"/>
        </w:rPr>
        <w:t xml:space="preserve">The course intends to initiate the students in English language. At the end of the course the students will acquire communication skill essential for business. The course intends to initiate the students in Business English </w:t>
      </w:r>
    </w:p>
    <w:p w:rsidR="008F1D60" w:rsidRPr="008F1D60" w:rsidRDefault="008F1D60" w:rsidP="008F1D60">
      <w:pPr>
        <w:autoSpaceDE w:val="0"/>
        <w:autoSpaceDN w:val="0"/>
        <w:adjustRightInd w:val="0"/>
        <w:spacing w:after="0" w:line="360" w:lineRule="auto"/>
        <w:jc w:val="both"/>
        <w:rPr>
          <w:rFonts w:cs="Times New Roman"/>
          <w:b/>
          <w:bCs/>
          <w:color w:val="000000"/>
          <w:sz w:val="24"/>
          <w:szCs w:val="24"/>
        </w:rPr>
      </w:pPr>
      <w:r w:rsidRPr="008F1D60">
        <w:rPr>
          <w:rFonts w:cs="Times New Roman"/>
          <w:b/>
          <w:bCs/>
          <w:color w:val="000000"/>
          <w:sz w:val="24"/>
          <w:szCs w:val="24"/>
        </w:rPr>
        <w:t xml:space="preserve">No </w:t>
      </w:r>
      <w:r>
        <w:rPr>
          <w:rFonts w:cs="Times New Roman"/>
          <w:b/>
          <w:bCs/>
          <w:color w:val="000000"/>
          <w:sz w:val="24"/>
          <w:szCs w:val="24"/>
        </w:rPr>
        <w:tab/>
      </w:r>
      <w:r>
        <w:rPr>
          <w:rFonts w:cs="Times New Roman"/>
          <w:b/>
          <w:bCs/>
          <w:color w:val="000000"/>
          <w:sz w:val="24"/>
          <w:szCs w:val="24"/>
        </w:rPr>
        <w:tab/>
      </w:r>
      <w:r w:rsidRPr="008F1D60">
        <w:rPr>
          <w:rFonts w:cs="Times New Roman"/>
          <w:b/>
          <w:bCs/>
          <w:color w:val="000000"/>
          <w:sz w:val="24"/>
          <w:szCs w:val="24"/>
        </w:rPr>
        <w:t xml:space="preserve">Unit </w:t>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Pr>
          <w:rFonts w:cs="Times New Roman"/>
          <w:b/>
          <w:bCs/>
          <w:color w:val="000000"/>
          <w:sz w:val="24"/>
          <w:szCs w:val="24"/>
        </w:rPr>
        <w:tab/>
      </w:r>
      <w:r w:rsidRPr="008F1D60">
        <w:rPr>
          <w:rFonts w:cs="Times New Roman"/>
          <w:b/>
          <w:bCs/>
          <w:color w:val="000000"/>
          <w:sz w:val="24"/>
          <w:szCs w:val="24"/>
        </w:rPr>
        <w:t xml:space="preserve">Marks </w:t>
      </w:r>
    </w:p>
    <w:p w:rsidR="008F1D60" w:rsidRPr="008F1D60" w:rsidRDefault="008F1D60" w:rsidP="008F1D60">
      <w:pPr>
        <w:autoSpaceDE w:val="0"/>
        <w:autoSpaceDN w:val="0"/>
        <w:adjustRightInd w:val="0"/>
        <w:spacing w:after="0" w:line="360" w:lineRule="auto"/>
        <w:jc w:val="both"/>
        <w:rPr>
          <w:rFonts w:cs="Times New Roman"/>
          <w:b/>
          <w:color w:val="000000"/>
          <w:sz w:val="24"/>
          <w:szCs w:val="24"/>
        </w:rPr>
      </w:pPr>
      <w:r w:rsidRPr="008F1D60">
        <w:rPr>
          <w:rFonts w:cs="Times New Roman"/>
          <w:b/>
          <w:color w:val="000000"/>
          <w:sz w:val="24"/>
          <w:szCs w:val="24"/>
        </w:rPr>
        <w:t xml:space="preserve">1 Concept &amp; Objectives of Communication </w:t>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 xml:space="preserve">10 </w:t>
      </w:r>
    </w:p>
    <w:p w:rsidR="008F1D60" w:rsidRPr="008F1D60" w:rsidRDefault="008F1D60" w:rsidP="008F1D60">
      <w:pPr>
        <w:autoSpaceDE w:val="0"/>
        <w:autoSpaceDN w:val="0"/>
        <w:adjustRightInd w:val="0"/>
        <w:spacing w:after="0" w:line="360" w:lineRule="auto"/>
        <w:jc w:val="both"/>
        <w:rPr>
          <w:rFonts w:cs="Times New Roman"/>
          <w:color w:val="000000"/>
          <w:sz w:val="24"/>
          <w:szCs w:val="24"/>
        </w:rPr>
      </w:pPr>
      <w:r w:rsidRPr="008F1D60">
        <w:rPr>
          <w:rFonts w:cs="Times New Roman"/>
          <w:color w:val="000000"/>
          <w:sz w:val="24"/>
          <w:szCs w:val="24"/>
        </w:rPr>
        <w:t xml:space="preserve">* Introduction, Definition, Process &amp; Objectives of Communication </w:t>
      </w:r>
    </w:p>
    <w:p w:rsidR="008F1D60" w:rsidRPr="008F1D60" w:rsidRDefault="008F1D60" w:rsidP="008F1D60">
      <w:pPr>
        <w:autoSpaceDE w:val="0"/>
        <w:autoSpaceDN w:val="0"/>
        <w:adjustRightInd w:val="0"/>
        <w:spacing w:after="0" w:line="360" w:lineRule="auto"/>
        <w:jc w:val="both"/>
        <w:rPr>
          <w:rFonts w:cs="Times New Roman"/>
          <w:b/>
          <w:color w:val="000000"/>
          <w:sz w:val="24"/>
          <w:szCs w:val="24"/>
        </w:rPr>
      </w:pPr>
      <w:r w:rsidRPr="008F1D60">
        <w:rPr>
          <w:rFonts w:cs="Times New Roman"/>
          <w:b/>
          <w:color w:val="000000"/>
          <w:sz w:val="24"/>
          <w:szCs w:val="24"/>
        </w:rPr>
        <w:t xml:space="preserve">2 Methods of Communication </w:t>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 xml:space="preserve">15 </w:t>
      </w:r>
    </w:p>
    <w:p w:rsidR="008F1D60" w:rsidRPr="008F1D60" w:rsidRDefault="008F1D60" w:rsidP="008F1D60">
      <w:pPr>
        <w:autoSpaceDE w:val="0"/>
        <w:autoSpaceDN w:val="0"/>
        <w:adjustRightInd w:val="0"/>
        <w:spacing w:after="0" w:line="360" w:lineRule="auto"/>
        <w:jc w:val="both"/>
        <w:rPr>
          <w:rFonts w:cs="Times New Roman"/>
          <w:color w:val="000000"/>
          <w:sz w:val="24"/>
          <w:szCs w:val="24"/>
        </w:rPr>
      </w:pPr>
      <w:r w:rsidRPr="008F1D60">
        <w:rPr>
          <w:rFonts w:cs="Times New Roman"/>
          <w:color w:val="000000"/>
          <w:sz w:val="24"/>
          <w:szCs w:val="24"/>
        </w:rPr>
        <w:t xml:space="preserve">* Verbal &amp; Non-Verbal Communication </w:t>
      </w:r>
    </w:p>
    <w:p w:rsidR="008F1D60" w:rsidRPr="008F1D60" w:rsidRDefault="008F1D60" w:rsidP="008F1D60">
      <w:pPr>
        <w:autoSpaceDE w:val="0"/>
        <w:autoSpaceDN w:val="0"/>
        <w:adjustRightInd w:val="0"/>
        <w:spacing w:after="0" w:line="360" w:lineRule="auto"/>
        <w:jc w:val="both"/>
        <w:rPr>
          <w:rFonts w:cs="Times New Roman"/>
          <w:b/>
          <w:color w:val="000000"/>
          <w:sz w:val="24"/>
          <w:szCs w:val="24"/>
        </w:rPr>
      </w:pPr>
      <w:r w:rsidRPr="008F1D60">
        <w:rPr>
          <w:rFonts w:cs="Times New Roman"/>
          <w:b/>
          <w:color w:val="000000"/>
          <w:sz w:val="24"/>
          <w:szCs w:val="24"/>
        </w:rPr>
        <w:t xml:space="preserve">3 Types of Communication </w:t>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 xml:space="preserve">05 </w:t>
      </w:r>
    </w:p>
    <w:p w:rsidR="008F1D60" w:rsidRPr="008F1D60" w:rsidRDefault="008F1D60" w:rsidP="008F1D60">
      <w:pPr>
        <w:autoSpaceDE w:val="0"/>
        <w:autoSpaceDN w:val="0"/>
        <w:adjustRightInd w:val="0"/>
        <w:spacing w:after="0" w:line="360" w:lineRule="auto"/>
        <w:jc w:val="both"/>
        <w:rPr>
          <w:rFonts w:cs="Times New Roman"/>
          <w:color w:val="000000"/>
          <w:sz w:val="24"/>
          <w:szCs w:val="24"/>
        </w:rPr>
      </w:pPr>
      <w:r w:rsidRPr="008F1D60">
        <w:rPr>
          <w:rFonts w:cs="Times New Roman"/>
          <w:color w:val="000000"/>
          <w:sz w:val="24"/>
          <w:szCs w:val="24"/>
        </w:rPr>
        <w:t xml:space="preserve">* Formal &amp; Informal Channels of Communication </w:t>
      </w:r>
    </w:p>
    <w:p w:rsidR="008F1D60" w:rsidRPr="008F1D60" w:rsidRDefault="008F1D60" w:rsidP="008F1D60">
      <w:pPr>
        <w:autoSpaceDE w:val="0"/>
        <w:autoSpaceDN w:val="0"/>
        <w:adjustRightInd w:val="0"/>
        <w:spacing w:after="0" w:line="360" w:lineRule="auto"/>
        <w:jc w:val="both"/>
        <w:rPr>
          <w:rFonts w:cs="Times New Roman"/>
          <w:b/>
          <w:color w:val="000000"/>
          <w:sz w:val="24"/>
          <w:szCs w:val="24"/>
        </w:rPr>
      </w:pPr>
      <w:r w:rsidRPr="008F1D60">
        <w:rPr>
          <w:rFonts w:cs="Times New Roman"/>
          <w:b/>
          <w:color w:val="000000"/>
          <w:sz w:val="24"/>
          <w:szCs w:val="24"/>
        </w:rPr>
        <w:t xml:space="preserve">4 Barriers to Communication </w:t>
      </w:r>
      <w:r>
        <w:rPr>
          <w:rFonts w:cs="Times New Roman"/>
          <w:b/>
          <w:color w:val="000000"/>
          <w:sz w:val="24"/>
          <w:szCs w:val="24"/>
        </w:rPr>
        <w:tab/>
      </w:r>
      <w:r>
        <w:rPr>
          <w:rFonts w:cs="Times New Roman"/>
          <w:b/>
          <w:color w:val="000000"/>
          <w:sz w:val="24"/>
          <w:szCs w:val="24"/>
        </w:rPr>
        <w:tab/>
      </w:r>
      <w:r>
        <w:rPr>
          <w:rFonts w:cs="Times New Roman"/>
          <w:b/>
          <w:color w:val="000000"/>
          <w:sz w:val="24"/>
          <w:szCs w:val="24"/>
        </w:rPr>
        <w:tab/>
      </w:r>
      <w:r>
        <w:rPr>
          <w:rFonts w:cs="Times New Roman"/>
          <w:b/>
          <w:color w:val="000000"/>
          <w:sz w:val="24"/>
          <w:szCs w:val="24"/>
        </w:rPr>
        <w:tab/>
      </w:r>
      <w:r>
        <w:rPr>
          <w:rFonts w:cs="Times New Roman"/>
          <w:b/>
          <w:color w:val="000000"/>
          <w:sz w:val="24"/>
          <w:szCs w:val="24"/>
        </w:rPr>
        <w:tab/>
      </w:r>
      <w:r>
        <w:rPr>
          <w:rFonts w:cs="Times New Roman"/>
          <w:b/>
          <w:color w:val="000000"/>
          <w:sz w:val="24"/>
          <w:szCs w:val="24"/>
        </w:rPr>
        <w:tab/>
      </w:r>
      <w:r>
        <w:rPr>
          <w:rFonts w:cs="Times New Roman"/>
          <w:b/>
          <w:color w:val="000000"/>
          <w:sz w:val="24"/>
          <w:szCs w:val="24"/>
        </w:rPr>
        <w:tab/>
      </w:r>
      <w:r>
        <w:rPr>
          <w:rFonts w:cs="Times New Roman"/>
          <w:b/>
          <w:color w:val="000000"/>
          <w:sz w:val="24"/>
          <w:szCs w:val="24"/>
        </w:rPr>
        <w:tab/>
      </w:r>
      <w:r w:rsidRPr="008F1D60">
        <w:rPr>
          <w:rFonts w:cs="Times New Roman"/>
          <w:b/>
          <w:color w:val="000000"/>
          <w:sz w:val="24"/>
          <w:szCs w:val="24"/>
        </w:rPr>
        <w:t xml:space="preserve">10 </w:t>
      </w:r>
    </w:p>
    <w:p w:rsidR="008F1D60" w:rsidRDefault="008F1D60" w:rsidP="008F1D60">
      <w:pPr>
        <w:autoSpaceDE w:val="0"/>
        <w:autoSpaceDN w:val="0"/>
        <w:adjustRightInd w:val="0"/>
        <w:spacing w:after="0" w:line="360" w:lineRule="auto"/>
        <w:jc w:val="both"/>
        <w:rPr>
          <w:rFonts w:cs="Times New Roman"/>
          <w:color w:val="000000"/>
          <w:sz w:val="24"/>
          <w:szCs w:val="24"/>
        </w:rPr>
      </w:pPr>
      <w:r w:rsidRPr="008F1D60">
        <w:rPr>
          <w:rFonts w:cs="Times New Roman"/>
          <w:color w:val="000000"/>
          <w:sz w:val="24"/>
          <w:szCs w:val="24"/>
        </w:rPr>
        <w:t xml:space="preserve">* Barriers to Communication </w:t>
      </w:r>
    </w:p>
    <w:p w:rsidR="008F1D60" w:rsidRPr="008F1D60" w:rsidRDefault="008F1D60" w:rsidP="008F1D60">
      <w:pPr>
        <w:autoSpaceDE w:val="0"/>
        <w:autoSpaceDN w:val="0"/>
        <w:adjustRightInd w:val="0"/>
        <w:spacing w:after="0" w:line="360" w:lineRule="auto"/>
        <w:jc w:val="both"/>
        <w:rPr>
          <w:rFonts w:cs="Times New Roman"/>
          <w:color w:val="000000"/>
          <w:sz w:val="24"/>
          <w:szCs w:val="24"/>
        </w:rPr>
      </w:pPr>
      <w:r w:rsidRPr="008F1D60">
        <w:rPr>
          <w:rFonts w:cs="Times New Roman"/>
          <w:color w:val="000000"/>
          <w:sz w:val="24"/>
          <w:szCs w:val="24"/>
        </w:rPr>
        <w:t xml:space="preserve">* How to Break the Barriers </w:t>
      </w:r>
    </w:p>
    <w:p w:rsidR="008F1D60" w:rsidRPr="008F1D60" w:rsidRDefault="008F1D60" w:rsidP="008F1D60">
      <w:pPr>
        <w:autoSpaceDE w:val="0"/>
        <w:autoSpaceDN w:val="0"/>
        <w:adjustRightInd w:val="0"/>
        <w:spacing w:after="0" w:line="360" w:lineRule="auto"/>
        <w:jc w:val="both"/>
        <w:rPr>
          <w:rFonts w:cs="Times New Roman"/>
          <w:b/>
          <w:color w:val="000000"/>
          <w:sz w:val="24"/>
          <w:szCs w:val="24"/>
        </w:rPr>
      </w:pPr>
      <w:r w:rsidRPr="008F1D60">
        <w:rPr>
          <w:rFonts w:cs="Times New Roman"/>
          <w:b/>
          <w:color w:val="000000"/>
          <w:sz w:val="24"/>
          <w:szCs w:val="24"/>
        </w:rPr>
        <w:t xml:space="preserve">5 Written Communication: Business Letters </w:t>
      </w:r>
      <w:r>
        <w:rPr>
          <w:rFonts w:cs="Times New Roman"/>
          <w:b/>
          <w:color w:val="000000"/>
          <w:sz w:val="24"/>
          <w:szCs w:val="24"/>
        </w:rPr>
        <w:tab/>
      </w:r>
      <w:r>
        <w:rPr>
          <w:rFonts w:cs="Times New Roman"/>
          <w:b/>
          <w:color w:val="000000"/>
          <w:sz w:val="24"/>
          <w:szCs w:val="24"/>
        </w:rPr>
        <w:tab/>
      </w:r>
      <w:r>
        <w:rPr>
          <w:rFonts w:cs="Times New Roman"/>
          <w:b/>
          <w:color w:val="000000"/>
          <w:sz w:val="24"/>
          <w:szCs w:val="24"/>
        </w:rPr>
        <w:tab/>
      </w:r>
      <w:r>
        <w:rPr>
          <w:rFonts w:cs="Times New Roman"/>
          <w:b/>
          <w:color w:val="000000"/>
          <w:sz w:val="24"/>
          <w:szCs w:val="24"/>
        </w:rPr>
        <w:tab/>
      </w:r>
      <w:r>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 xml:space="preserve">10 </w:t>
      </w:r>
    </w:p>
    <w:p w:rsidR="008F1D60" w:rsidRDefault="008F1D60" w:rsidP="008F1D60">
      <w:pPr>
        <w:autoSpaceDE w:val="0"/>
        <w:autoSpaceDN w:val="0"/>
        <w:adjustRightInd w:val="0"/>
        <w:spacing w:after="0" w:line="360" w:lineRule="auto"/>
        <w:jc w:val="both"/>
        <w:rPr>
          <w:rFonts w:cs="Times New Roman"/>
          <w:color w:val="000000"/>
          <w:sz w:val="24"/>
          <w:szCs w:val="24"/>
        </w:rPr>
      </w:pPr>
      <w:r w:rsidRPr="008F1D60">
        <w:rPr>
          <w:rFonts w:cs="Times New Roman"/>
          <w:color w:val="000000"/>
          <w:sz w:val="24"/>
          <w:szCs w:val="24"/>
        </w:rPr>
        <w:t xml:space="preserve">* Parts of Business Letters </w:t>
      </w:r>
    </w:p>
    <w:p w:rsidR="008F1D60" w:rsidRDefault="008F1D60" w:rsidP="008F1D60">
      <w:pPr>
        <w:autoSpaceDE w:val="0"/>
        <w:autoSpaceDN w:val="0"/>
        <w:adjustRightInd w:val="0"/>
        <w:spacing w:after="0" w:line="360" w:lineRule="auto"/>
        <w:jc w:val="both"/>
        <w:rPr>
          <w:rFonts w:cs="Times New Roman"/>
          <w:color w:val="000000"/>
          <w:sz w:val="24"/>
          <w:szCs w:val="24"/>
        </w:rPr>
      </w:pPr>
      <w:r w:rsidRPr="008F1D60">
        <w:rPr>
          <w:rFonts w:cs="Times New Roman"/>
          <w:color w:val="000000"/>
          <w:sz w:val="24"/>
          <w:szCs w:val="24"/>
        </w:rPr>
        <w:t xml:space="preserve">* Outward Appearance of Business Letters </w:t>
      </w:r>
    </w:p>
    <w:p w:rsidR="008F1D60" w:rsidRDefault="008F1D60" w:rsidP="008F1D60">
      <w:pPr>
        <w:autoSpaceDE w:val="0"/>
        <w:autoSpaceDN w:val="0"/>
        <w:adjustRightInd w:val="0"/>
        <w:spacing w:after="0" w:line="360" w:lineRule="auto"/>
        <w:jc w:val="both"/>
        <w:rPr>
          <w:rFonts w:cs="Times New Roman"/>
          <w:color w:val="000000"/>
          <w:sz w:val="24"/>
          <w:szCs w:val="24"/>
        </w:rPr>
      </w:pPr>
      <w:r w:rsidRPr="008F1D60">
        <w:rPr>
          <w:rFonts w:cs="Times New Roman"/>
          <w:color w:val="000000"/>
          <w:sz w:val="24"/>
          <w:szCs w:val="24"/>
        </w:rPr>
        <w:t xml:space="preserve">* Essentials of Business Letters </w:t>
      </w:r>
    </w:p>
    <w:p w:rsidR="008F1D60" w:rsidRPr="008F1D60" w:rsidRDefault="008F1D60" w:rsidP="008F1D60">
      <w:pPr>
        <w:autoSpaceDE w:val="0"/>
        <w:autoSpaceDN w:val="0"/>
        <w:adjustRightInd w:val="0"/>
        <w:spacing w:after="0" w:line="360" w:lineRule="auto"/>
        <w:jc w:val="both"/>
        <w:rPr>
          <w:rFonts w:cs="Times New Roman"/>
          <w:b/>
          <w:color w:val="000000"/>
          <w:sz w:val="24"/>
          <w:szCs w:val="24"/>
        </w:rPr>
      </w:pPr>
      <w:r w:rsidRPr="008F1D60">
        <w:rPr>
          <w:rFonts w:cs="Times New Roman"/>
          <w:b/>
          <w:color w:val="000000"/>
          <w:sz w:val="24"/>
          <w:szCs w:val="24"/>
        </w:rPr>
        <w:t xml:space="preserve">6 Practical Letter Writing </w:t>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10</w:t>
      </w:r>
    </w:p>
    <w:p w:rsidR="008F1D60" w:rsidRPr="008F1D60" w:rsidRDefault="008F1D60" w:rsidP="008F1D60">
      <w:pPr>
        <w:autoSpaceDE w:val="0"/>
        <w:autoSpaceDN w:val="0"/>
        <w:adjustRightInd w:val="0"/>
        <w:spacing w:after="0" w:line="360" w:lineRule="auto"/>
        <w:jc w:val="both"/>
        <w:rPr>
          <w:rFonts w:cs="Times New Roman"/>
          <w:color w:val="000000"/>
          <w:sz w:val="24"/>
          <w:szCs w:val="24"/>
        </w:rPr>
      </w:pPr>
      <w:r w:rsidRPr="008F1D60">
        <w:rPr>
          <w:rFonts w:cs="Times New Roman"/>
          <w:color w:val="000000"/>
          <w:sz w:val="24"/>
          <w:szCs w:val="24"/>
        </w:rPr>
        <w:t xml:space="preserve"> * Letters of Inquiry &amp; Reply </w:t>
      </w:r>
    </w:p>
    <w:p w:rsidR="008F1D60" w:rsidRPr="008F1D60" w:rsidRDefault="008F1D60" w:rsidP="008F1D60">
      <w:pPr>
        <w:spacing w:line="360" w:lineRule="auto"/>
        <w:jc w:val="both"/>
        <w:rPr>
          <w:rFonts w:cs="Times New Roman"/>
          <w:b/>
          <w:color w:val="000000"/>
          <w:sz w:val="24"/>
          <w:szCs w:val="24"/>
        </w:rPr>
      </w:pPr>
      <w:r w:rsidRPr="008F1D60">
        <w:rPr>
          <w:rFonts w:cs="Times New Roman"/>
          <w:b/>
          <w:color w:val="000000"/>
          <w:sz w:val="24"/>
          <w:szCs w:val="24"/>
        </w:rPr>
        <w:t xml:space="preserve">7 Practical Letter Writing </w:t>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ab/>
      </w:r>
      <w:r w:rsidRPr="008F1D60">
        <w:rPr>
          <w:rFonts w:cs="Times New Roman"/>
          <w:b/>
          <w:color w:val="000000"/>
          <w:sz w:val="24"/>
          <w:szCs w:val="24"/>
        </w:rPr>
        <w:t xml:space="preserve">10 </w:t>
      </w:r>
    </w:p>
    <w:p w:rsidR="008F1D60" w:rsidRDefault="008F1D60" w:rsidP="008F1D60">
      <w:pPr>
        <w:spacing w:line="360" w:lineRule="auto"/>
        <w:jc w:val="both"/>
        <w:rPr>
          <w:rFonts w:cs="Times New Roman"/>
          <w:color w:val="000000"/>
          <w:sz w:val="24"/>
          <w:szCs w:val="24"/>
        </w:rPr>
      </w:pPr>
      <w:r w:rsidRPr="008F1D60">
        <w:rPr>
          <w:rFonts w:cs="Times New Roman"/>
          <w:color w:val="000000"/>
          <w:sz w:val="24"/>
          <w:szCs w:val="24"/>
        </w:rPr>
        <w:t xml:space="preserve">* Letters of Order &amp; Execution </w:t>
      </w:r>
    </w:p>
    <w:p w:rsidR="008F1D60" w:rsidRPr="008F1D60" w:rsidRDefault="008F1D60" w:rsidP="008F1D60">
      <w:pPr>
        <w:spacing w:line="360" w:lineRule="auto"/>
        <w:jc w:val="both"/>
        <w:rPr>
          <w:rFonts w:cs="Times New Roman"/>
          <w:color w:val="000000"/>
          <w:sz w:val="24"/>
          <w:szCs w:val="24"/>
        </w:rPr>
      </w:pPr>
      <w:r w:rsidRPr="008F1D60">
        <w:rPr>
          <w:rFonts w:cs="Georgia"/>
          <w:b/>
          <w:bCs/>
          <w:color w:val="000000"/>
          <w:sz w:val="24"/>
          <w:szCs w:val="24"/>
        </w:rPr>
        <w:lastRenderedPageBreak/>
        <w:t xml:space="preserve">Recommended reading: </w:t>
      </w:r>
      <w:r w:rsidRPr="008F1D60">
        <w:rPr>
          <w:rFonts w:cs="Times New Roman"/>
          <w:color w:val="000000"/>
          <w:sz w:val="24"/>
          <w:szCs w:val="24"/>
        </w:rPr>
        <w:t xml:space="preserve">Communication Skills by </w:t>
      </w:r>
      <w:proofErr w:type="spellStart"/>
      <w:r w:rsidRPr="008F1D60">
        <w:rPr>
          <w:rFonts w:cs="Times New Roman"/>
          <w:color w:val="000000"/>
          <w:sz w:val="24"/>
          <w:szCs w:val="24"/>
        </w:rPr>
        <w:t>Meenakshi</w:t>
      </w:r>
      <w:proofErr w:type="spellEnd"/>
      <w:r w:rsidRPr="008F1D60">
        <w:rPr>
          <w:rFonts w:cs="Times New Roman"/>
          <w:color w:val="000000"/>
          <w:sz w:val="24"/>
          <w:szCs w:val="24"/>
        </w:rPr>
        <w:t xml:space="preserve"> Raman and </w:t>
      </w:r>
      <w:proofErr w:type="spellStart"/>
      <w:r w:rsidRPr="008F1D60">
        <w:rPr>
          <w:rFonts w:cs="Times New Roman"/>
          <w:color w:val="000000"/>
          <w:sz w:val="24"/>
          <w:szCs w:val="24"/>
        </w:rPr>
        <w:t>Sangeeta</w:t>
      </w:r>
      <w:proofErr w:type="spellEnd"/>
      <w:r w:rsidRPr="008F1D60">
        <w:rPr>
          <w:rFonts w:cs="Times New Roman"/>
          <w:color w:val="000000"/>
          <w:sz w:val="24"/>
          <w:szCs w:val="24"/>
        </w:rPr>
        <w:t xml:space="preserve"> Sharma, Oxford Uni. Press, 2009 Technical Communication: Principles and Practice by </w:t>
      </w:r>
      <w:proofErr w:type="spellStart"/>
      <w:r w:rsidRPr="008F1D60">
        <w:rPr>
          <w:rFonts w:cs="Times New Roman"/>
          <w:color w:val="000000"/>
          <w:sz w:val="24"/>
          <w:szCs w:val="24"/>
        </w:rPr>
        <w:t>Meenakshi</w:t>
      </w:r>
      <w:proofErr w:type="spellEnd"/>
      <w:r w:rsidRPr="008F1D60">
        <w:rPr>
          <w:rFonts w:cs="Times New Roman"/>
          <w:color w:val="000000"/>
          <w:sz w:val="24"/>
          <w:szCs w:val="24"/>
        </w:rPr>
        <w:t xml:space="preserve"> Raman and </w:t>
      </w:r>
      <w:proofErr w:type="spellStart"/>
      <w:r w:rsidRPr="008F1D60">
        <w:rPr>
          <w:rFonts w:cs="Times New Roman"/>
          <w:color w:val="000000"/>
          <w:sz w:val="24"/>
          <w:szCs w:val="24"/>
        </w:rPr>
        <w:t>Sangeeta</w:t>
      </w:r>
      <w:proofErr w:type="spellEnd"/>
      <w:r w:rsidRPr="008F1D60">
        <w:rPr>
          <w:rFonts w:cs="Times New Roman"/>
          <w:color w:val="000000"/>
          <w:sz w:val="24"/>
          <w:szCs w:val="24"/>
        </w:rPr>
        <w:t xml:space="preserve"> Sharma, Oxford Uni. Press, 2009 Business Communication: Basic Concepts and Skills; by J. P. Parikh et. al.; Orient </w:t>
      </w:r>
      <w:proofErr w:type="spellStart"/>
      <w:r w:rsidRPr="008F1D60">
        <w:rPr>
          <w:rFonts w:cs="Times New Roman"/>
          <w:color w:val="000000"/>
          <w:sz w:val="24"/>
          <w:szCs w:val="24"/>
        </w:rPr>
        <w:t>BlackSwan</w:t>
      </w:r>
      <w:proofErr w:type="spellEnd"/>
      <w:r w:rsidRPr="008F1D60">
        <w:rPr>
          <w:rFonts w:cs="Times New Roman"/>
          <w:color w:val="000000"/>
          <w:sz w:val="24"/>
          <w:szCs w:val="24"/>
        </w:rPr>
        <w:t xml:space="preserve">. Business Communication; by Rajesh </w:t>
      </w:r>
      <w:proofErr w:type="spellStart"/>
      <w:r w:rsidRPr="008F1D60">
        <w:rPr>
          <w:rFonts w:cs="Times New Roman"/>
          <w:color w:val="000000"/>
          <w:sz w:val="24"/>
          <w:szCs w:val="24"/>
        </w:rPr>
        <w:t>Vishwanathan</w:t>
      </w:r>
      <w:proofErr w:type="spellEnd"/>
      <w:r w:rsidRPr="008F1D60">
        <w:rPr>
          <w:rFonts w:cs="Times New Roman"/>
          <w:color w:val="000000"/>
          <w:sz w:val="24"/>
          <w:szCs w:val="24"/>
        </w:rPr>
        <w:t xml:space="preserve">; Himalaya Publishers </w:t>
      </w:r>
      <w:r w:rsidRPr="008F1D60">
        <w:rPr>
          <w:rFonts w:cs="Times New Roman"/>
          <w:i/>
          <w:iCs/>
          <w:color w:val="000000"/>
          <w:sz w:val="24"/>
          <w:szCs w:val="24"/>
        </w:rPr>
        <w:t xml:space="preserve">Business Communication and Report Writing </w:t>
      </w:r>
      <w:r w:rsidRPr="008F1D60">
        <w:rPr>
          <w:rFonts w:cs="Times New Roman"/>
          <w:color w:val="000000"/>
          <w:sz w:val="24"/>
          <w:szCs w:val="24"/>
        </w:rPr>
        <w:t>by R.C. Sharma and Krishna Mohan, Tata McGraw-Hill Publishing Company Ltd., 2006 =========</w:t>
      </w:r>
    </w:p>
    <w:p w:rsidR="005F46BB" w:rsidRPr="008F1D60" w:rsidRDefault="005F46BB" w:rsidP="008F1D60">
      <w:pPr>
        <w:spacing w:line="360" w:lineRule="auto"/>
        <w:jc w:val="both"/>
        <w:rPr>
          <w:sz w:val="24"/>
          <w:szCs w:val="24"/>
        </w:rPr>
      </w:pPr>
      <w:bookmarkStart w:id="0" w:name="_GoBack"/>
      <w:bookmarkEnd w:id="0"/>
    </w:p>
    <w:sectPr w:rsidR="005F46BB" w:rsidRPr="008F1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D7"/>
    <w:rsid w:val="00266BD7"/>
    <w:rsid w:val="005F46BB"/>
    <w:rsid w:val="008F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4970B-23AF-4F29-8FB7-06D679188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2020-09-07T14:18:00Z</dcterms:created>
  <dcterms:modified xsi:type="dcterms:W3CDTF">2020-09-07T14:21:00Z</dcterms:modified>
</cp:coreProperties>
</file>