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C" w:rsidRDefault="00106BBC" w:rsidP="00106BBC">
      <w:pPr>
        <w:spacing w:after="0"/>
        <w:ind w:right="-117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6.5pt;margin-top:5.6pt;width:561.75pt;height:.75pt;z-index:251660288" o:connectortype="straight" strokeweight="2.25pt"/>
        </w:pict>
      </w:r>
    </w:p>
    <w:p w:rsidR="00106BBC" w:rsidRPr="00743CD7" w:rsidRDefault="00106BBC" w:rsidP="00106BBC">
      <w:pPr>
        <w:spacing w:after="0"/>
        <w:ind w:right="-117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Date:                        </w:t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Cs w:val="20"/>
        </w:rPr>
        <w:t>[Total Marks: 30</w:t>
      </w:r>
      <w:r w:rsidRPr="00743CD7">
        <w:rPr>
          <w:rFonts w:ascii="Bookman Old Style" w:hAnsi="Bookman Old Style"/>
          <w:szCs w:val="20"/>
        </w:rPr>
        <w:t>]</w:t>
      </w:r>
    </w:p>
    <w:p w:rsidR="00106BBC" w:rsidRPr="00743CD7" w:rsidRDefault="00106BBC" w:rsidP="00106BBC">
      <w:pPr>
        <w:tabs>
          <w:tab w:val="left" w:pos="720"/>
          <w:tab w:val="left" w:pos="1440"/>
          <w:tab w:val="left" w:pos="2490"/>
        </w:tabs>
        <w:spacing w:after="0"/>
        <w:rPr>
          <w:rFonts w:ascii="Bookman Old Style" w:hAnsi="Bookman Old Style"/>
          <w:sz w:val="20"/>
          <w:szCs w:val="20"/>
        </w:rPr>
      </w:pP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 w:rsidRPr="00743CD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Time:  </w:t>
      </w:r>
    </w:p>
    <w:p w:rsidR="00106BBC" w:rsidRDefault="00106BBC" w:rsidP="00106BBC">
      <w:pPr>
        <w:spacing w:after="0" w:line="240" w:lineRule="auto"/>
        <w:rPr>
          <w:rFonts w:ascii="Bookman Old Style" w:hAnsi="Bookman Old Style"/>
          <w:b/>
        </w:rPr>
      </w:pPr>
    </w:p>
    <w:p w:rsidR="00106BBC" w:rsidRDefault="00106BBC" w:rsidP="00106BBC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Q.1</w:t>
      </w:r>
      <w:r w:rsidRPr="00B16EAB">
        <w:rPr>
          <w:rFonts w:ascii="Bookman Old Style" w:hAnsi="Bookman Old Style"/>
          <w:b/>
        </w:rPr>
        <w:t xml:space="preserve">: Answer </w:t>
      </w:r>
      <w:r>
        <w:rPr>
          <w:rFonts w:ascii="Bookman Old Style" w:hAnsi="Bookman Old Style"/>
          <w:b/>
        </w:rPr>
        <w:t xml:space="preserve">the following question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[5-marks</w:t>
      </w:r>
      <w:r w:rsidRPr="00B16EAB">
        <w:rPr>
          <w:rFonts w:ascii="Bookman Old Style" w:hAnsi="Bookman Old Style"/>
          <w:b/>
        </w:rPr>
        <w:t>]</w:t>
      </w:r>
    </w:p>
    <w:p w:rsidR="00106BBC" w:rsidRPr="001F2577" w:rsidRDefault="00106BBC" w:rsidP="00106BBC">
      <w:pPr>
        <w:rPr>
          <w:sz w:val="24"/>
        </w:rPr>
      </w:pPr>
    </w:p>
    <w:p w:rsidR="00106BBC" w:rsidRDefault="00106BBC" w:rsidP="00106BBC">
      <w:r>
        <w:t>(1)Define:-Compact Set, Bounded set, Disconnected set, State Housedroff  Principal,  Closed set, Interior    Point.</w:t>
      </w:r>
    </w:p>
    <w:p w:rsidR="00106BBC" w:rsidRDefault="00106BBC" w:rsidP="00106BBC">
      <w:r>
        <w:t>(2) Every Compact set Of metric space is bounded.</w:t>
      </w:r>
    </w:p>
    <w:p w:rsidR="00106BBC" w:rsidRDefault="00106BBC" w:rsidP="00106BBC">
      <w:r>
        <w:t>(3) Every Singleton subset Of metric space is closed.</w:t>
      </w:r>
    </w:p>
    <w:p w:rsidR="00106BBC" w:rsidRDefault="00106BBC" w:rsidP="00106BBC">
      <w:r>
        <w:t>(4)Define: Open Cover and prove that A and B be two separated sets of metric space X.</w:t>
      </w:r>
    </w:p>
    <w:p w:rsidR="00106BBC" w:rsidRDefault="00106BBC" w:rsidP="00106BBC">
      <w:r>
        <w:t>(5)Define: Normal Subgroup  and prove the necessary and sufficient condition any group become and subgroup.</w:t>
      </w:r>
    </w:p>
    <w:p w:rsidR="00106BBC" w:rsidRDefault="00106BBC" w:rsidP="00106BBC">
      <w:r>
        <w:t>(6) Prove that any subset of discrete m.s. is connected. If and only if it is singleton.</w:t>
      </w:r>
    </w:p>
    <w:p w:rsidR="00106BBC" w:rsidRDefault="00106BBC" w:rsidP="00106BBC">
      <w:r>
        <w:t>(7)Define : Upper bound and Greatest Lower bound with an example.</w:t>
      </w:r>
    </w:p>
    <w:p w:rsidR="00106BBC" w:rsidRDefault="00106BBC" w:rsidP="00106BBC">
      <w:r>
        <w:t>(8) Find all homomorphism from (z,+) onto are onto?</w:t>
      </w:r>
    </w:p>
    <w:p w:rsidR="00106BBC" w:rsidRDefault="00106BBC" w:rsidP="00106BBC">
      <w:r>
        <w:t xml:space="preserve">(9)A homomorphism </w:t>
      </w:r>
      <m:oMath>
        <m:r>
          <w:rPr>
            <w:rFonts w:ascii="Cambria Math" w:hAnsi="Cambria Math"/>
          </w:rPr>
          <m:t>∅: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G,*</m:t>
            </m:r>
          </m:e>
        </m:d>
        <m:r>
          <w:rPr>
            <w:rFonts w:ascii="Cambria Math" w:hAnsi="Cambria Math"/>
          </w:rPr>
          <m:t>→(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,∆)</m:t>
        </m:r>
      </m:oMath>
      <w:r>
        <w:t xml:space="preserve"> is one- one iff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.</m:t>
        </m:r>
      </m:oMath>
    </w:p>
    <w:p w:rsidR="00106BBC" w:rsidRDefault="00106BBC" w:rsidP="00106BBC">
      <w:r>
        <w:t>(10)Define : Homomorphism  and give and example of it.</w:t>
      </w:r>
    </w:p>
    <w:p w:rsidR="00106BBC" w:rsidRDefault="00106BBC" w:rsidP="00106BBC">
      <w:r>
        <w:t xml:space="preserve">(11) If </w:t>
      </w:r>
      <m:oMath>
        <m:r>
          <w:rPr>
            <w:rFonts w:ascii="Cambria Math" w:hAnsi="Cambria Math"/>
          </w:rPr>
          <m:t>H≤G, then 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:rsidR="00106BBC" w:rsidRDefault="00106BBC" w:rsidP="00106BBC">
      <w:r>
        <w:t xml:space="preserve">(12) If N is a normal subgroup of G then , </w:t>
      </w:r>
      <m:oMath>
        <m:r>
          <w:rPr>
            <w:rFonts w:ascii="Cambria Math" w:hAnsi="Cambria Math"/>
          </w:rPr>
          <m:t>φ(N)</m:t>
        </m:r>
      </m:oMath>
      <w:r>
        <w:t xml:space="preserve"> is a normal subgroup of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.</m:t>
        </m:r>
      </m:oMath>
    </w:p>
    <w:p w:rsidR="00106BBC" w:rsidRDefault="00106BBC" w:rsidP="00106BBC">
      <w:r>
        <w:t xml:space="preserve">(13)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is a normal subgroup of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 xml:space="preserve">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φ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is a normal subgroup of G.</w:t>
      </w:r>
    </w:p>
    <w:p w:rsidR="00106BBC" w:rsidRDefault="00106BBC" w:rsidP="00106BBC">
      <w:r>
        <w:t>(14)State and prove First fundamental theorem of homomorphism.</w:t>
      </w:r>
    </w:p>
    <w:p w:rsidR="00106BBC" w:rsidRDefault="00106BBC" w:rsidP="00106BBC">
      <w:r>
        <w:t>(15)Define : Ring  and write any four properties with proof.</w:t>
      </w:r>
    </w:p>
    <w:p w:rsidR="00106BBC" w:rsidRDefault="00106BBC" w:rsidP="00106BBC">
      <w:r>
        <w:t>(16)State and prove Factor theorem</w:t>
      </w:r>
    </w:p>
    <w:p w:rsidR="00106BBC" w:rsidRDefault="00106BBC" w:rsidP="00106BBC">
      <w:r>
        <w:t>(17) State and prove Reminder theorem.</w:t>
      </w:r>
    </w:p>
    <w:p w:rsidR="00106BBC" w:rsidRPr="00B360B2" w:rsidRDefault="00106BBC" w:rsidP="00106BBC">
      <w:r>
        <w:t xml:space="preserve">(18)Define: Irreducible Polynomial and solve  </w:t>
      </w:r>
      <m:oMath>
        <m:r>
          <w:rPr>
            <w:rFonts w:ascii="Cambria Math" w:hAnsi="Cambria Math"/>
          </w:rPr>
          <m:t xml:space="preserve"> f,g∈Q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</m:oMath>
    </w:p>
    <w:p w:rsidR="00106BBC" w:rsidRDefault="00106BBC" w:rsidP="00106BBC">
      <m:oMath>
        <m:r>
          <w:rPr>
            <w:rFonts w:ascii="Cambria Math" w:hAnsi="Cambria Math"/>
          </w:rPr>
          <w:lastRenderedPageBreak/>
          <m:t xml:space="preserve"> where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-2x+25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-3x+25</m:t>
        </m:r>
      </m:oMath>
      <w:r>
        <w:t xml:space="preserve"> the find fg.</w:t>
      </w:r>
    </w:p>
    <w:p w:rsidR="00106BBC" w:rsidRDefault="00106BBC" w:rsidP="00106BBC">
      <w:r>
        <w:t xml:space="preserve">(19)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>
        <w:t xml:space="preserve"> is irreducible over Q.</w:t>
      </w:r>
    </w:p>
    <w:p w:rsidR="00106BBC" w:rsidRDefault="00106BBC" w:rsidP="00106BBC">
      <w:r>
        <w:t>(20) Show that Integral domain is not field.</w:t>
      </w:r>
    </w:p>
    <w:p w:rsidR="00106BBC" w:rsidRDefault="00106BBC" w:rsidP="00106BBC"/>
    <w:p w:rsidR="00106BBC" w:rsidRPr="00B16EAB" w:rsidRDefault="00106BBC" w:rsidP="00106BBC">
      <w:pPr>
        <w:spacing w:after="0" w:line="240" w:lineRule="auto"/>
        <w:rPr>
          <w:rFonts w:ascii="Bookman Old Style" w:hAnsi="Bookman Old Style"/>
          <w:b/>
        </w:rPr>
      </w:pPr>
    </w:p>
    <w:p w:rsidR="00106BBC" w:rsidRDefault="00106BBC" w:rsidP="00106BBC">
      <w:pPr>
        <w:spacing w:after="0"/>
      </w:pPr>
      <w:r w:rsidRPr="00A92DA5">
        <w:t xml:space="preserve"> </w:t>
      </w:r>
    </w:p>
    <w:p w:rsidR="00D852AC" w:rsidRDefault="00D852AC"/>
    <w:sectPr w:rsidR="00D852AC" w:rsidSect="00D852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F3" w:rsidRDefault="004A29F3" w:rsidP="00106BBC">
      <w:pPr>
        <w:spacing w:after="0" w:line="240" w:lineRule="auto"/>
      </w:pPr>
      <w:r>
        <w:separator/>
      </w:r>
    </w:p>
  </w:endnote>
  <w:endnote w:type="continuationSeparator" w:id="1">
    <w:p w:rsidR="004A29F3" w:rsidRDefault="004A29F3" w:rsidP="0010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F3" w:rsidRDefault="004A29F3" w:rsidP="00106BBC">
      <w:pPr>
        <w:spacing w:after="0" w:line="240" w:lineRule="auto"/>
      </w:pPr>
      <w:r>
        <w:separator/>
      </w:r>
    </w:p>
  </w:footnote>
  <w:footnote w:type="continuationSeparator" w:id="1">
    <w:p w:rsidR="004A29F3" w:rsidRDefault="004A29F3" w:rsidP="0010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BC" w:rsidRPr="00401E56" w:rsidRDefault="00106BBC" w:rsidP="00106BBC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37.5pt;margin-top:-4.5pt;width:81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">
          <v:textbox style="mso-next-textbox:#Text Box 3">
            <w:txbxContent>
              <w:p w:rsidR="00106BBC" w:rsidRDefault="00106BBC" w:rsidP="00106BBC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914400" cy="905774"/>
                      <wp:effectExtent l="19050" t="0" r="0" b="0"/>
                      <wp:docPr id="2" name="Picture 3" descr="C:\Documents and Settings\abc\Desktop\HNS LOGO FINAL 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abc\Desktop\HNS LOGO FINAL JPE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5476" cy="90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01E56">
      <w:rPr>
        <w:rFonts w:ascii="Bookman Old Style" w:hAnsi="Bookman Old Style"/>
        <w:b/>
        <w:sz w:val="28"/>
        <w:szCs w:val="28"/>
      </w:rPr>
      <w:t>Shree H.N.Shukla College of Science Rajkot</w:t>
    </w:r>
  </w:p>
  <w:p w:rsidR="00106BBC" w:rsidRPr="00401E56" w:rsidRDefault="00106BBC" w:rsidP="00106BBC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B.Sc. (Sem- 5</w:t>
    </w:r>
    <w:r w:rsidRPr="00401E56">
      <w:rPr>
        <w:rFonts w:ascii="Bookman Old Style" w:hAnsi="Bookman Old Style"/>
        <w:b/>
        <w:sz w:val="28"/>
        <w:szCs w:val="28"/>
      </w:rPr>
      <w:t>) (CBCS)</w:t>
    </w:r>
  </w:p>
  <w:p w:rsidR="00106BBC" w:rsidRPr="00401E56" w:rsidRDefault="00106BBC" w:rsidP="00106BBC">
    <w:pPr>
      <w:pStyle w:val="Header"/>
      <w:jc w:val="center"/>
      <w:rPr>
        <w:rFonts w:ascii="Bookman Old Style" w:hAnsi="Bookman Old Style"/>
        <w:b/>
        <w:color w:val="000000"/>
        <w:sz w:val="28"/>
        <w:szCs w:val="28"/>
        <w:u w:val="single"/>
      </w:rPr>
    </w:pPr>
    <w:bookmarkStart w:id="0" w:name="_GoBack"/>
    <w:bookmarkEnd w:id="0"/>
    <w:r>
      <w:rPr>
        <w:rFonts w:ascii="Bookman Old Style" w:hAnsi="Bookman Old Style"/>
        <w:b/>
        <w:sz w:val="28"/>
        <w:szCs w:val="28"/>
      </w:rPr>
      <w:t>Mathematics: M[5</w:t>
    </w:r>
    <w:r w:rsidRPr="00401E56">
      <w:rPr>
        <w:rFonts w:ascii="Bookman Old Style" w:hAnsi="Bookman Old Style"/>
        <w:b/>
        <w:sz w:val="28"/>
        <w:szCs w:val="28"/>
      </w:rPr>
      <w:t>01]</w:t>
    </w:r>
  </w:p>
  <w:p w:rsidR="00106BBC" w:rsidRPr="00401E56" w:rsidRDefault="00106BBC" w:rsidP="00106BBC">
    <w:pPr>
      <w:pStyle w:val="Header"/>
      <w:jc w:val="center"/>
      <w:rPr>
        <w:rFonts w:ascii="Bookman Old Style" w:hAnsi="Bookman Old Style"/>
        <w:b/>
        <w:color w:val="000000"/>
        <w:sz w:val="28"/>
        <w:szCs w:val="28"/>
      </w:rPr>
    </w:pPr>
    <w:r>
      <w:rPr>
        <w:rFonts w:ascii="Bookman Old Style" w:hAnsi="Bookman Old Style"/>
        <w:b/>
        <w:color w:val="000000"/>
        <w:sz w:val="28"/>
        <w:szCs w:val="28"/>
      </w:rPr>
      <w:t>Unit test Paper-2020</w:t>
    </w:r>
  </w:p>
  <w:p w:rsidR="00106BBC" w:rsidRDefault="00106BBC" w:rsidP="00106BBC">
    <w:pPr>
      <w:pStyle w:val="Header"/>
    </w:pPr>
  </w:p>
  <w:p w:rsidR="00106BBC" w:rsidRDefault="00106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6BBC"/>
    <w:rsid w:val="00106BBC"/>
    <w:rsid w:val="004A29F3"/>
    <w:rsid w:val="00D8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BC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BBC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BC"/>
    <w:rPr>
      <w:rFonts w:ascii="Tahoma" w:eastAsiaTheme="minorEastAsi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106BBC"/>
    <w:pPr>
      <w:spacing w:after="0" w:line="240" w:lineRule="auto"/>
    </w:pPr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BBC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window 7</cp:lastModifiedBy>
  <cp:revision>1</cp:revision>
  <dcterms:created xsi:type="dcterms:W3CDTF">2020-10-12T09:20:00Z</dcterms:created>
  <dcterms:modified xsi:type="dcterms:W3CDTF">2020-10-12T09:23:00Z</dcterms:modified>
</cp:coreProperties>
</file>