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BD" w:rsidRDefault="008A2DBD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741.55pt;height:99.65pt;mso-position-horizontal-relative:char;mso-position-vertical-relative:line" coordsize="14831,1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811;height:1925">
              <v:imagedata r:id="rId5" o:title=""/>
            </v:shape>
            <v:line id="_x0000_s1029" style="position:absolute" from="982,1984" to="14823,19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4831;height:1993" filled="f" stroked="f">
              <v:textbox inset="0,0,0,0">
                <w:txbxContent>
                  <w:p w:rsidR="008A2DBD" w:rsidRDefault="0000054F">
                    <w:pPr>
                      <w:spacing w:before="385"/>
                      <w:ind w:left="3732" w:right="2488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SHRI H N SHUKLA NURSING INSTITUTE</w:t>
                    </w:r>
                  </w:p>
                  <w:p w:rsidR="008A2DBD" w:rsidRDefault="0000054F">
                    <w:pPr>
                      <w:tabs>
                        <w:tab w:val="left" w:pos="7647"/>
                      </w:tabs>
                      <w:spacing w:before="84" w:line="276" w:lineRule="auto"/>
                      <w:ind w:left="4046" w:right="2805" w:firstLine="9"/>
                      <w:jc w:val="center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sz w:val="20"/>
                      </w:rPr>
                      <w:t xml:space="preserve">Affiliated By </w:t>
                    </w:r>
                    <w:proofErr w:type="spellStart"/>
                    <w:r>
                      <w:rPr>
                        <w:rFonts w:ascii="Calibri"/>
                        <w:b/>
                        <w:sz w:val="20"/>
                      </w:rPr>
                      <w:t>Saurashtra</w:t>
                    </w:r>
                    <w:proofErr w:type="spellEnd"/>
                    <w:r>
                      <w:rPr>
                        <w:rFonts w:ascii="Calibri"/>
                        <w:b/>
                        <w:sz w:val="20"/>
                      </w:rPr>
                      <w:t xml:space="preserve"> University, Permitted By I.N.C. &amp; G.N.C.</w:t>
                    </w:r>
                    <w:proofErr w:type="gramEnd"/>
                    <w:r>
                      <w:rPr>
                        <w:rFonts w:ascii="Calibri"/>
                        <w:b/>
                        <w:sz w:val="20"/>
                      </w:rPr>
                      <w:t xml:space="preserve"> And Recognized By G.O.G</w:t>
                    </w:r>
                    <w:r>
                      <w:rPr>
                        <w:rFonts w:ascii="Calibri"/>
                        <w:b/>
                      </w:rPr>
                      <w:t xml:space="preserve">. </w:t>
                    </w:r>
                    <w:r>
                      <w:rPr>
                        <w:rFonts w:ascii="Calibri"/>
                      </w:rPr>
                      <w:t xml:space="preserve">Shree H. N. </w:t>
                    </w:r>
                    <w:proofErr w:type="spellStart"/>
                    <w:r>
                      <w:rPr>
                        <w:rFonts w:ascii="Calibri"/>
                      </w:rPr>
                      <w:t>Shukla</w:t>
                    </w:r>
                    <w:proofErr w:type="spellEnd"/>
                    <w:r>
                      <w:rPr>
                        <w:rFonts w:ascii="Calibri"/>
                      </w:rPr>
                      <w:t xml:space="preserve"> College Campus, B/H. Marketing Yard, Nr. </w:t>
                    </w:r>
                    <w:proofErr w:type="spellStart"/>
                    <w:r>
                      <w:rPr>
                        <w:rFonts w:ascii="Calibri"/>
                      </w:rPr>
                      <w:t>Lalpari</w:t>
                    </w:r>
                    <w:proofErr w:type="spellEnd"/>
                    <w:r>
                      <w:rPr>
                        <w:rFonts w:ascii="Calibri"/>
                      </w:rPr>
                      <w:t xml:space="preserve"> Lake, Rajkot</w:t>
                    </w:r>
                    <w:r>
                      <w:rPr>
                        <w:rFonts w:ascii="Calibri"/>
                        <w:spacing w:val="-3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-360003 E-</w:t>
                    </w:r>
                    <w:proofErr w:type="gramStart"/>
                    <w:r>
                      <w:rPr>
                        <w:rFonts w:ascii="Calibri"/>
                      </w:rPr>
                      <w:t>mail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proofErr w:type="gramEnd"/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hyperlink r:id="rId6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HNSNURSING@GMAIL.COM</w:t>
                      </w:r>
                    </w:hyperlink>
                    <w:r>
                      <w:rPr>
                        <w:rFonts w:ascii="Calibri"/>
                        <w:color w:val="0000FF"/>
                      </w:rPr>
                      <w:tab/>
                    </w:r>
                    <w:r>
                      <w:rPr>
                        <w:rFonts w:ascii="Calibri"/>
                      </w:rPr>
                      <w:t xml:space="preserve">Web. </w:t>
                    </w:r>
                    <w:proofErr w:type="gramStart"/>
                    <w:r>
                      <w:rPr>
                        <w:rFonts w:ascii="Calibri"/>
                      </w:rPr>
                      <w:t>:-</w:t>
                    </w:r>
                    <w:proofErr w:type="gramEnd"/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hyperlink r:id="rId7">
                      <w:r>
                        <w:rPr>
                          <w:rFonts w:ascii="Calibri"/>
                        </w:rPr>
                        <w:t>www.hnsgroupofcollege.org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A2DBD" w:rsidRDefault="008A2DBD">
      <w:pPr>
        <w:pStyle w:val="BodyText"/>
        <w:spacing w:before="7"/>
        <w:rPr>
          <w:sz w:val="26"/>
        </w:rPr>
      </w:pPr>
    </w:p>
    <w:p w:rsidR="008A2DBD" w:rsidRDefault="0000054F">
      <w:pPr>
        <w:spacing w:before="91"/>
        <w:ind w:left="4937"/>
        <w:rPr>
          <w:b/>
        </w:rPr>
      </w:pPr>
      <w:r>
        <w:rPr>
          <w:noProof/>
          <w:lang w:bidi="gu-IN"/>
        </w:rPr>
        <w:drawing>
          <wp:anchor distT="0" distB="0" distL="0" distR="0" simplePos="0" relativeHeight="25129779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-484892</wp:posOffset>
            </wp:positionV>
            <wp:extent cx="5227435" cy="522215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DBD" w:rsidRPr="008A2DBD">
        <w:pict>
          <v:line id="_x0000_s1026" style="position:absolute;left:0;text-align:left;z-index:-252017664;mso-position-horizontal-relative:page;mso-position-vertical-relative:text" from="200.9pt,-49.9pt" to="626.2pt,-49.9pt">
            <w10:wrap anchorx="page"/>
          </v:line>
        </w:pict>
      </w:r>
      <w:r>
        <w:rPr>
          <w:b/>
        </w:rPr>
        <w:t>HEALTH EDUCATION AND COMMUNICATION SKILLS</w:t>
      </w:r>
    </w:p>
    <w:p w:rsidR="008A2DBD" w:rsidRDefault="008A2DBD">
      <w:pPr>
        <w:pStyle w:val="BodyText"/>
        <w:spacing w:before="6"/>
        <w:rPr>
          <w:b/>
          <w:sz w:val="13"/>
        </w:rPr>
      </w:pPr>
    </w:p>
    <w:p w:rsidR="008A2DBD" w:rsidRDefault="0000054F">
      <w:pPr>
        <w:tabs>
          <w:tab w:val="left" w:pos="1921"/>
        </w:tabs>
        <w:spacing w:before="91"/>
        <w:ind w:left="640"/>
      </w:pPr>
      <w:r>
        <w:rPr>
          <w:b/>
        </w:rPr>
        <w:t>BATCH</w:t>
      </w:r>
      <w:r>
        <w:rPr>
          <w:b/>
        </w:rPr>
        <w:tab/>
      </w:r>
      <w:r>
        <w:t>: F.Y.</w:t>
      </w:r>
      <w:r>
        <w:rPr>
          <w:spacing w:val="-1"/>
        </w:rPr>
        <w:t xml:space="preserve"> </w:t>
      </w:r>
      <w:r>
        <w:t>GNM</w:t>
      </w:r>
    </w:p>
    <w:p w:rsidR="008A2DBD" w:rsidRDefault="008A2DBD">
      <w:pPr>
        <w:pStyle w:val="BodyText"/>
        <w:rPr>
          <w:sz w:val="21"/>
        </w:rPr>
      </w:pPr>
    </w:p>
    <w:p w:rsidR="008A2DBD" w:rsidRDefault="0000054F">
      <w:pPr>
        <w:ind w:left="640"/>
      </w:pPr>
      <w:r>
        <w:rPr>
          <w:b/>
        </w:rPr>
        <w:t xml:space="preserve">T0TAL </w:t>
      </w:r>
      <w:proofErr w:type="gramStart"/>
      <w:r>
        <w:rPr>
          <w:b/>
        </w:rPr>
        <w:t xml:space="preserve">HOURS </w:t>
      </w:r>
      <w:r>
        <w:t>:</w:t>
      </w:r>
      <w:proofErr w:type="gramEnd"/>
      <w:r>
        <w:t xml:space="preserve"> 40Hrs</w:t>
      </w:r>
    </w:p>
    <w:p w:rsidR="008A2DBD" w:rsidRDefault="008A2DBD">
      <w:pPr>
        <w:pStyle w:val="BodyText"/>
        <w:spacing w:before="10"/>
        <w:rPr>
          <w:sz w:val="21"/>
        </w:rPr>
      </w:pPr>
    </w:p>
    <w:p w:rsidR="008A2DBD" w:rsidRDefault="0000054F">
      <w:pPr>
        <w:ind w:left="640"/>
      </w:pPr>
      <w:r>
        <w:rPr>
          <w:b/>
        </w:rPr>
        <w:t xml:space="preserve">CENTRAL OBJECTIVES </w:t>
      </w:r>
      <w:r>
        <w:t>This course is designed to help students to</w:t>
      </w:r>
    </w:p>
    <w:p w:rsidR="008A2DBD" w:rsidRDefault="0000054F">
      <w:pPr>
        <w:pStyle w:val="ListParagraph"/>
        <w:numPr>
          <w:ilvl w:val="0"/>
          <w:numId w:val="21"/>
        </w:numPr>
        <w:tabs>
          <w:tab w:val="left" w:pos="1361"/>
        </w:tabs>
        <w:spacing w:before="2"/>
        <w:ind w:hanging="361"/>
      </w:pPr>
      <w:r>
        <w:t>Acquire the concept of health education and develop an ability to select and/or prepare appropriate audio-visua</w:t>
      </w:r>
      <w:r>
        <w:t>l aids and use them</w:t>
      </w:r>
      <w:r>
        <w:rPr>
          <w:spacing w:val="-30"/>
        </w:rPr>
        <w:t xml:space="preserve"> </w:t>
      </w:r>
      <w:r>
        <w:t>effectively</w:t>
      </w:r>
    </w:p>
    <w:p w:rsidR="008A2DBD" w:rsidRDefault="0000054F">
      <w:pPr>
        <w:pStyle w:val="ListParagraph"/>
        <w:numPr>
          <w:ilvl w:val="0"/>
          <w:numId w:val="21"/>
        </w:numPr>
        <w:tabs>
          <w:tab w:val="left" w:pos="1417"/>
          <w:tab w:val="left" w:pos="1419"/>
        </w:tabs>
        <w:ind w:left="1418" w:hanging="419"/>
      </w:pPr>
      <w:r>
        <w:t xml:space="preserve">Understand the principles </w:t>
      </w:r>
      <w:r>
        <w:rPr>
          <w:spacing w:val="-3"/>
        </w:rPr>
        <w:t xml:space="preserve">of </w:t>
      </w:r>
      <w:r>
        <w:t>communication and counseling, and its application in nursing</w:t>
      </w:r>
      <w:r>
        <w:rPr>
          <w:spacing w:val="-5"/>
        </w:rPr>
        <w:t xml:space="preserve"> </w:t>
      </w:r>
      <w:r>
        <w:t>practice.</w:t>
      </w:r>
    </w:p>
    <w:p w:rsidR="008A2DBD" w:rsidRDefault="008A2DBD">
      <w:pPr>
        <w:pStyle w:val="BodyText"/>
        <w:rPr>
          <w:sz w:val="20"/>
        </w:rPr>
      </w:pPr>
    </w:p>
    <w:p w:rsidR="008A2DBD" w:rsidRDefault="008A2DBD">
      <w:pPr>
        <w:pStyle w:val="BodyText"/>
        <w:rPr>
          <w:sz w:val="20"/>
        </w:rPr>
      </w:pPr>
    </w:p>
    <w:p w:rsidR="008A2DBD" w:rsidRDefault="008A2DBD">
      <w:pPr>
        <w:pStyle w:val="BodyText"/>
        <w:spacing w:before="10"/>
        <w:rPr>
          <w:sz w:val="29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8A2DBD">
        <w:trPr>
          <w:trHeight w:val="1555"/>
        </w:trPr>
        <w:tc>
          <w:tcPr>
            <w:tcW w:w="922" w:type="dxa"/>
          </w:tcPr>
          <w:p w:rsidR="008A2DBD" w:rsidRDefault="000005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  <w:p w:rsidR="008A2DBD" w:rsidRDefault="0000054F">
            <w:pPr>
              <w:pStyle w:val="TableParagraph"/>
              <w:spacing w:before="52" w:line="518" w:lineRule="exact"/>
              <w:ind w:left="110" w:right="208"/>
              <w:rPr>
                <w:sz w:val="24"/>
              </w:rPr>
            </w:pPr>
            <w:r>
              <w:rPr>
                <w:sz w:val="24"/>
              </w:rPr>
              <w:t>/Total hours</w:t>
            </w:r>
          </w:p>
        </w:tc>
        <w:tc>
          <w:tcPr>
            <w:tcW w:w="2520" w:type="dxa"/>
          </w:tcPr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00054F">
            <w:pPr>
              <w:pStyle w:val="TableParagraph"/>
              <w:spacing w:before="211" w:line="276" w:lineRule="auto"/>
              <w:ind w:left="105" w:right="1105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4052" w:type="dxa"/>
          </w:tcPr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00054F">
            <w:pPr>
              <w:pStyle w:val="TableParagraph"/>
              <w:spacing w:before="211"/>
              <w:ind w:left="1248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977" w:type="dxa"/>
          </w:tcPr>
          <w:p w:rsidR="008A2DBD" w:rsidRDefault="0000054F">
            <w:pPr>
              <w:pStyle w:val="TableParagraph"/>
              <w:spacing w:line="451" w:lineRule="auto"/>
              <w:ind w:left="106" w:right="614"/>
              <w:rPr>
                <w:sz w:val="24"/>
              </w:rPr>
            </w:pPr>
            <w:r>
              <w:rPr>
                <w:sz w:val="24"/>
              </w:rPr>
              <w:t>TEACHING LEARNING</w:t>
            </w:r>
          </w:p>
          <w:p w:rsidR="008A2DBD" w:rsidRDefault="0000054F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1948" w:type="dxa"/>
          </w:tcPr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00054F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A.V. AIDS</w:t>
            </w:r>
          </w:p>
        </w:tc>
        <w:tc>
          <w:tcPr>
            <w:tcW w:w="1708" w:type="dxa"/>
          </w:tcPr>
          <w:p w:rsidR="008A2DBD" w:rsidRDefault="0000054F">
            <w:pPr>
              <w:pStyle w:val="TableParagraph"/>
              <w:spacing w:line="280" w:lineRule="auto"/>
              <w:ind w:left="767" w:hanging="606"/>
              <w:rPr>
                <w:sz w:val="24"/>
              </w:rPr>
            </w:pPr>
            <w:r>
              <w:rPr>
                <w:sz w:val="24"/>
              </w:rPr>
              <w:t>EVALUATIO N</w:t>
            </w:r>
          </w:p>
        </w:tc>
      </w:tr>
      <w:tr w:rsidR="008A2DBD">
        <w:trPr>
          <w:trHeight w:val="2895"/>
        </w:trPr>
        <w:tc>
          <w:tcPr>
            <w:tcW w:w="922" w:type="dxa"/>
          </w:tcPr>
          <w:p w:rsidR="008A2DBD" w:rsidRDefault="000005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 (8)</w:t>
            </w:r>
          </w:p>
        </w:tc>
        <w:tc>
          <w:tcPr>
            <w:tcW w:w="2520" w:type="dxa"/>
          </w:tcPr>
          <w:p w:rsidR="008A2DBD" w:rsidRDefault="0000054F">
            <w:pPr>
              <w:pStyle w:val="TableParagraph"/>
              <w:ind w:left="105" w:right="632"/>
              <w:rPr>
                <w:sz w:val="24"/>
              </w:rPr>
            </w:pPr>
            <w:r>
              <w:rPr>
                <w:sz w:val="24"/>
              </w:rPr>
              <w:t>Describe the concept and different aspects of communication</w:t>
            </w:r>
          </w:p>
        </w:tc>
        <w:tc>
          <w:tcPr>
            <w:tcW w:w="4052" w:type="dxa"/>
          </w:tcPr>
          <w:p w:rsidR="008A2DBD" w:rsidRDefault="0000054F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Skills</w:t>
            </w:r>
          </w:p>
          <w:p w:rsidR="008A2DBD" w:rsidRDefault="0000054F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42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Definition, process,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purposes, principles,</w:t>
            </w:r>
          </w:p>
          <w:p w:rsidR="008A2DBD" w:rsidRDefault="0000054F">
            <w:pPr>
              <w:pStyle w:val="TableParagraph"/>
              <w:spacing w:line="242" w:lineRule="auto"/>
              <w:ind w:left="106" w:right="1603"/>
              <w:rPr>
                <w:sz w:val="24"/>
              </w:rPr>
            </w:pPr>
            <w:r>
              <w:rPr>
                <w:sz w:val="24"/>
              </w:rPr>
              <w:t>types and importance of communication</w:t>
            </w:r>
          </w:p>
          <w:p w:rsidR="008A2DBD" w:rsidRDefault="0000054F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line="271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 xml:space="preserve">Barriers </w:t>
            </w:r>
            <w:r>
              <w:rPr>
                <w:spacing w:val="-3"/>
                <w:sz w:val="24"/>
              </w:rPr>
              <w:t>in</w:t>
            </w:r>
            <w:r>
              <w:rPr>
                <w:sz w:val="24"/>
              </w:rPr>
              <w:t xml:space="preserve"> communication</w:t>
            </w:r>
          </w:p>
          <w:p w:rsidR="008A2DBD" w:rsidRDefault="0000054F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ind w:right="1023" w:firstLine="0"/>
              <w:rPr>
                <w:sz w:val="24"/>
              </w:rPr>
            </w:pPr>
            <w:r>
              <w:rPr>
                <w:sz w:val="24"/>
              </w:rPr>
              <w:t>Establishment 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successful communication.</w:t>
            </w:r>
          </w:p>
          <w:p w:rsidR="008A2DBD" w:rsidRDefault="0000054F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left="369" w:hanging="264"/>
              <w:rPr>
                <w:sz w:val="24"/>
              </w:rPr>
            </w:pPr>
            <w:r>
              <w:rPr>
                <w:sz w:val="24"/>
              </w:rPr>
              <w:t>Observing and listening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977" w:type="dxa"/>
          </w:tcPr>
          <w:p w:rsidR="008A2DBD" w:rsidRDefault="0000054F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spacing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cum </w:t>
            </w:r>
            <w:r>
              <w:rPr>
                <w:sz w:val="24"/>
              </w:rPr>
              <w:t>discussion</w:t>
            </w:r>
          </w:p>
          <w:p w:rsidR="008A2DBD" w:rsidRDefault="0000054F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ind w:right="592"/>
              <w:rPr>
                <w:sz w:val="24"/>
              </w:rPr>
            </w:pPr>
            <w:r>
              <w:rPr>
                <w:sz w:val="24"/>
              </w:rPr>
              <w:t xml:space="preserve">Group </w:t>
            </w:r>
            <w:r>
              <w:rPr>
                <w:spacing w:val="-1"/>
                <w:sz w:val="24"/>
              </w:rPr>
              <w:t>Discussion</w:t>
            </w:r>
          </w:p>
        </w:tc>
        <w:tc>
          <w:tcPr>
            <w:tcW w:w="1948" w:type="dxa"/>
          </w:tcPr>
          <w:p w:rsidR="008A2DBD" w:rsidRDefault="0000054F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87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8A2DBD" w:rsidRDefault="0000054F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Charts</w:t>
            </w:r>
          </w:p>
        </w:tc>
        <w:tc>
          <w:tcPr>
            <w:tcW w:w="1708" w:type="dxa"/>
          </w:tcPr>
          <w:p w:rsidR="008A2DBD" w:rsidRDefault="0000054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8A2DBD" w:rsidRDefault="0000054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 and objective type question</w:t>
            </w:r>
          </w:p>
          <w:p w:rsidR="008A2DBD" w:rsidRDefault="0000054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3"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Evaluation of Group </w:t>
            </w:r>
            <w:r>
              <w:rPr>
                <w:spacing w:val="-1"/>
                <w:sz w:val="24"/>
              </w:rPr>
              <w:t>Discussion</w:t>
            </w:r>
          </w:p>
        </w:tc>
      </w:tr>
      <w:tr w:rsidR="008A2DBD">
        <w:trPr>
          <w:trHeight w:val="854"/>
        </w:trPr>
        <w:tc>
          <w:tcPr>
            <w:tcW w:w="922" w:type="dxa"/>
          </w:tcPr>
          <w:p w:rsidR="008A2DBD" w:rsidRDefault="0000054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II(12)</w:t>
            </w:r>
          </w:p>
        </w:tc>
        <w:tc>
          <w:tcPr>
            <w:tcW w:w="2520" w:type="dxa"/>
          </w:tcPr>
          <w:p w:rsidR="008A2DBD" w:rsidRDefault="0000054F">
            <w:pPr>
              <w:pStyle w:val="TableParagraph"/>
              <w:ind w:left="105" w:right="1178"/>
              <w:rPr>
                <w:sz w:val="24"/>
              </w:rPr>
            </w:pPr>
            <w:r>
              <w:rPr>
                <w:sz w:val="24"/>
              </w:rPr>
              <w:t>Describe the aims and objectives,</w:t>
            </w:r>
          </w:p>
        </w:tc>
        <w:tc>
          <w:tcPr>
            <w:tcW w:w="4052" w:type="dxa"/>
          </w:tcPr>
          <w:p w:rsidR="008A2DBD" w:rsidRDefault="0000054F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Health Education</w:t>
            </w:r>
          </w:p>
          <w:p w:rsidR="008A2DBD" w:rsidRDefault="0000054F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a) Concept, definition, aims and objectives</w:t>
            </w:r>
          </w:p>
        </w:tc>
        <w:tc>
          <w:tcPr>
            <w:tcW w:w="1977" w:type="dxa"/>
          </w:tcPr>
          <w:p w:rsidR="008A2DBD" w:rsidRDefault="0000054F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spacing w:line="268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8A2DBD" w:rsidRDefault="000005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8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8A2DBD" w:rsidRDefault="000005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244"/>
              <w:ind w:hanging="217"/>
              <w:rPr>
                <w:sz w:val="24"/>
              </w:rPr>
            </w:pPr>
            <w:r>
              <w:rPr>
                <w:sz w:val="24"/>
              </w:rPr>
              <w:t>Brain,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</w:p>
        </w:tc>
        <w:tc>
          <w:tcPr>
            <w:tcW w:w="1708" w:type="dxa"/>
          </w:tcPr>
          <w:p w:rsidR="008A2DBD" w:rsidRDefault="0000054F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line="268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</w:tbl>
    <w:p w:rsidR="008A2DBD" w:rsidRDefault="008A2DBD">
      <w:pPr>
        <w:spacing w:line="268" w:lineRule="auto"/>
        <w:rPr>
          <w:sz w:val="24"/>
        </w:rPr>
        <w:sectPr w:rsidR="008A2DBD">
          <w:type w:val="continuous"/>
          <w:pgSz w:w="15840" w:h="12240" w:orient="landscape"/>
          <w:pgMar w:top="580" w:right="7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8A2DBD">
        <w:trPr>
          <w:trHeight w:val="3039"/>
        </w:trPr>
        <w:tc>
          <w:tcPr>
            <w:tcW w:w="922" w:type="dxa"/>
          </w:tcPr>
          <w:p w:rsidR="008A2DBD" w:rsidRDefault="008A2DBD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8A2DBD" w:rsidRDefault="0000054F">
            <w:pPr>
              <w:pStyle w:val="TableParagraph"/>
              <w:ind w:left="105" w:right="805"/>
              <w:rPr>
                <w:sz w:val="24"/>
              </w:rPr>
            </w:pPr>
            <w:r>
              <w:rPr>
                <w:sz w:val="24"/>
              </w:rPr>
              <w:t>scope, levels, approaches and principles of health education</w:t>
            </w:r>
          </w:p>
        </w:tc>
        <w:tc>
          <w:tcPr>
            <w:tcW w:w="4052" w:type="dxa"/>
          </w:tcPr>
          <w:p w:rsidR="008A2DBD" w:rsidRDefault="0000054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of health education</w:t>
            </w:r>
          </w:p>
          <w:p w:rsidR="008A2DBD" w:rsidRDefault="0000054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line="275" w:lineRule="exact"/>
              <w:ind w:hanging="260"/>
              <w:rPr>
                <w:sz w:val="24"/>
              </w:rPr>
            </w:pPr>
            <w:r>
              <w:rPr>
                <w:sz w:val="24"/>
              </w:rPr>
              <w:t>Principles of 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8A2DBD" w:rsidRDefault="0000054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2"/>
              <w:ind w:left="106" w:right="401" w:firstLine="0"/>
              <w:rPr>
                <w:sz w:val="24"/>
              </w:rPr>
            </w:pPr>
            <w:r>
              <w:rPr>
                <w:sz w:val="24"/>
              </w:rPr>
              <w:t>Process of change/modification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</w:p>
          <w:p w:rsidR="008A2DBD" w:rsidRDefault="0000054F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behavior</w:t>
            </w:r>
          </w:p>
          <w:p w:rsidR="008A2DBD" w:rsidRDefault="0000054F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42" w:lineRule="auto"/>
              <w:ind w:left="106" w:right="586" w:firstLine="0"/>
              <w:rPr>
                <w:sz w:val="24"/>
              </w:rPr>
            </w:pPr>
            <w:r>
              <w:rPr>
                <w:sz w:val="24"/>
              </w:rPr>
              <w:t xml:space="preserve">Levels and approaches </w:t>
            </w:r>
            <w:r>
              <w:rPr>
                <w:spacing w:val="4"/>
                <w:sz w:val="24"/>
              </w:rPr>
              <w:t>of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health education</w:t>
            </w:r>
          </w:p>
          <w:p w:rsidR="008A2DBD" w:rsidRDefault="0000054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70" w:lineRule="exact"/>
              <w:ind w:left="355" w:hanging="250"/>
              <w:rPr>
                <w:sz w:val="24"/>
              </w:rPr>
            </w:pPr>
            <w:r>
              <w:rPr>
                <w:sz w:val="24"/>
              </w:rPr>
              <w:t>Methods of health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8A2DBD" w:rsidRDefault="0000054F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242" w:lineRule="auto"/>
              <w:ind w:left="106" w:right="375" w:firstLine="0"/>
              <w:rPr>
                <w:sz w:val="24"/>
              </w:rPr>
            </w:pPr>
            <w:r>
              <w:rPr>
                <w:sz w:val="24"/>
              </w:rPr>
              <w:t xml:space="preserve">Scope and opportunities for health education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hospital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  <w:p w:rsidR="008A2DBD" w:rsidRDefault="0000054F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6" w:lineRule="exact"/>
              <w:ind w:left="369" w:hanging="264"/>
              <w:rPr>
                <w:sz w:val="24"/>
              </w:rPr>
            </w:pPr>
            <w:r>
              <w:rPr>
                <w:sz w:val="24"/>
              </w:rPr>
              <w:t xml:space="preserve">Nurse’s role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977" w:type="dxa"/>
          </w:tcPr>
          <w:p w:rsidR="008A2DBD" w:rsidRDefault="0000054F">
            <w:pPr>
              <w:pStyle w:val="TableParagraph"/>
              <w:spacing w:line="276" w:lineRule="auto"/>
              <w:ind w:left="106" w:right="68"/>
              <w:rPr>
                <w:sz w:val="24"/>
              </w:rPr>
            </w:pPr>
            <w:r>
              <w:rPr>
                <w:sz w:val="24"/>
              </w:rPr>
              <w:t>Explain with use of Specimen.</w:t>
            </w:r>
          </w:p>
          <w:p w:rsidR="008A2DBD" w:rsidRDefault="0000054F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before="189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8A2DBD" w:rsidRDefault="0000054F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8A2DBD" w:rsidRDefault="0000054F">
            <w:pPr>
              <w:pStyle w:val="TableParagraph"/>
              <w:ind w:left="323"/>
              <w:rPr>
                <w:sz w:val="24"/>
              </w:rPr>
            </w:pPr>
            <w:proofErr w:type="gramStart"/>
            <w:r>
              <w:rPr>
                <w:sz w:val="24"/>
              </w:rPr>
              <w:t>cord ,</w:t>
            </w:r>
            <w:proofErr w:type="gramEnd"/>
            <w:r>
              <w:rPr>
                <w:sz w:val="24"/>
              </w:rPr>
              <w:t xml:space="preserve"> cranial nerves , spinal nerves.</w:t>
            </w:r>
          </w:p>
          <w:p w:rsidR="008A2DBD" w:rsidRDefault="0000054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8A2DBD" w:rsidRDefault="0000054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8A2DBD" w:rsidRDefault="0000054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8A2DBD" w:rsidRDefault="0000054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3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  <w:p w:rsidR="008A2DBD" w:rsidRDefault="0000054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  <w:tr w:rsidR="008A2DBD">
        <w:trPr>
          <w:trHeight w:val="7384"/>
        </w:trPr>
        <w:tc>
          <w:tcPr>
            <w:tcW w:w="922" w:type="dxa"/>
          </w:tcPr>
          <w:p w:rsidR="008A2DBD" w:rsidRDefault="0000054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III(8)</w:t>
            </w:r>
          </w:p>
        </w:tc>
        <w:tc>
          <w:tcPr>
            <w:tcW w:w="2520" w:type="dxa"/>
          </w:tcPr>
          <w:p w:rsidR="008A2DBD" w:rsidRDefault="0000054F">
            <w:pPr>
              <w:pStyle w:val="TableParagraph"/>
              <w:spacing w:line="242" w:lineRule="auto"/>
              <w:ind w:left="105" w:right="1158"/>
              <w:rPr>
                <w:sz w:val="24"/>
              </w:rPr>
            </w:pPr>
            <w:r>
              <w:rPr>
                <w:sz w:val="24"/>
              </w:rPr>
              <w:t>Demonstrate the skills of</w:t>
            </w:r>
          </w:p>
          <w:p w:rsidR="008A2DBD" w:rsidRDefault="0000054F">
            <w:pPr>
              <w:pStyle w:val="TableParagraph"/>
              <w:ind w:left="105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counselingdeviations</w:t>
            </w:r>
            <w:proofErr w:type="spellEnd"/>
            <w:r>
              <w:rPr>
                <w:sz w:val="24"/>
              </w:rPr>
              <w:t xml:space="preserve"> from normal parameters in different</w:t>
            </w:r>
          </w:p>
          <w:p w:rsidR="008A2DBD" w:rsidRDefault="0000054F">
            <w:pPr>
              <w:pStyle w:val="TableParagraph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age</w:t>
            </w:r>
            <w:proofErr w:type="gramEnd"/>
            <w:r>
              <w:rPr>
                <w:sz w:val="24"/>
              </w:rPr>
              <w:t xml:space="preserve"> groups.</w:t>
            </w:r>
          </w:p>
        </w:tc>
        <w:tc>
          <w:tcPr>
            <w:tcW w:w="4052" w:type="dxa"/>
          </w:tcPr>
          <w:p w:rsidR="008A2DBD" w:rsidRDefault="0000054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  <w:p w:rsidR="008A2DBD" w:rsidRDefault="0000054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1" w:line="237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Definition, purpose,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principles, scope and</w:t>
            </w:r>
          </w:p>
          <w:p w:rsidR="008A2DBD" w:rsidRDefault="0000054F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types</w:t>
            </w:r>
          </w:p>
          <w:p w:rsidR="008A2DBD" w:rsidRDefault="0000054F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spacing w:line="242" w:lineRule="auto"/>
              <w:ind w:right="792" w:firstLine="0"/>
              <w:rPr>
                <w:sz w:val="24"/>
              </w:rPr>
            </w:pPr>
            <w:r>
              <w:rPr>
                <w:sz w:val="24"/>
              </w:rPr>
              <w:t>Counseling process: steps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techniques</w:t>
            </w:r>
          </w:p>
          <w:p w:rsidR="008A2DBD" w:rsidRDefault="0000054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Qualities of a good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counselor</w:t>
            </w:r>
          </w:p>
          <w:p w:rsidR="008A2DBD" w:rsidRDefault="0000054F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37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Difference between health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education and</w:t>
            </w:r>
          </w:p>
          <w:p w:rsidR="008A2DBD" w:rsidRDefault="0000054F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counseling</w:t>
            </w:r>
          </w:p>
          <w:p w:rsidR="008A2DBD" w:rsidRDefault="0000054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 xml:space="preserve">Role of nurse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  <w:tc>
          <w:tcPr>
            <w:tcW w:w="1977" w:type="dxa"/>
          </w:tcPr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185"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8A2DBD" w:rsidRDefault="0000054F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&amp; Explain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 use of microscopic slides</w:t>
            </w:r>
          </w:p>
          <w:p w:rsidR="008A2DBD" w:rsidRDefault="0000054F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222"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</w:tc>
        <w:tc>
          <w:tcPr>
            <w:tcW w:w="1948" w:type="dxa"/>
          </w:tcPr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85"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8A2DBD" w:rsidRDefault="0000054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spacing w:before="11"/>
              <w:rPr>
                <w:sz w:val="33"/>
              </w:rPr>
            </w:pPr>
          </w:p>
          <w:p w:rsidR="008A2DBD" w:rsidRDefault="000005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spacing w:before="2"/>
              <w:rPr>
                <w:sz w:val="26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spacing w:before="9"/>
              <w:rPr>
                <w:sz w:val="39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3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</w:tbl>
    <w:p w:rsidR="008A2DBD" w:rsidRDefault="0000054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299840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1357502</wp:posOffset>
            </wp:positionV>
            <wp:extent cx="5229748" cy="5224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748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BD" w:rsidRDefault="008A2DBD">
      <w:pPr>
        <w:rPr>
          <w:sz w:val="2"/>
          <w:szCs w:val="2"/>
        </w:rPr>
        <w:sectPr w:rsidR="008A2DBD">
          <w:pgSz w:w="15840" w:h="12240" w:orient="landscape"/>
          <w:pgMar w:top="980" w:right="7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8A2DBD">
        <w:trPr>
          <w:trHeight w:val="1329"/>
        </w:trPr>
        <w:tc>
          <w:tcPr>
            <w:tcW w:w="922" w:type="dxa"/>
          </w:tcPr>
          <w:p w:rsidR="008A2DBD" w:rsidRDefault="008A2DBD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8A2DBD" w:rsidRDefault="008A2DBD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8A2DBD" w:rsidRDefault="008A2DBD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8A2DBD" w:rsidRDefault="008A2DBD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spacing w:before="2"/>
              <w:rPr>
                <w:sz w:val="33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84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8A2DBD" w:rsidRDefault="008A2DBD">
            <w:pPr>
              <w:pStyle w:val="TableParagraph"/>
              <w:rPr>
                <w:sz w:val="24"/>
              </w:rPr>
            </w:pPr>
          </w:p>
        </w:tc>
      </w:tr>
      <w:tr w:rsidR="008A2DBD">
        <w:trPr>
          <w:trHeight w:val="7749"/>
        </w:trPr>
        <w:tc>
          <w:tcPr>
            <w:tcW w:w="922" w:type="dxa"/>
          </w:tcPr>
          <w:p w:rsidR="008A2DBD" w:rsidRDefault="0000054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IV(18)</w:t>
            </w:r>
          </w:p>
        </w:tc>
        <w:tc>
          <w:tcPr>
            <w:tcW w:w="2520" w:type="dxa"/>
          </w:tcPr>
          <w:p w:rsidR="008A2DBD" w:rsidRDefault="0000054F">
            <w:pPr>
              <w:pStyle w:val="TableParagraph"/>
              <w:ind w:left="105" w:right="1197"/>
              <w:jc w:val="both"/>
              <w:rPr>
                <w:sz w:val="24"/>
              </w:rPr>
            </w:pPr>
            <w:r>
              <w:rPr>
                <w:sz w:val="24"/>
              </w:rPr>
              <w:t>Describe the types of AV aids.</w:t>
            </w:r>
          </w:p>
          <w:p w:rsidR="008A2DBD" w:rsidRDefault="0000054F">
            <w:pPr>
              <w:pStyle w:val="TableParagraph"/>
              <w:ind w:left="105" w:right="831"/>
              <w:rPr>
                <w:sz w:val="24"/>
              </w:rPr>
            </w:pPr>
            <w:r>
              <w:rPr>
                <w:sz w:val="24"/>
              </w:rPr>
              <w:t>Demonstrate skill in preparing and using different kinds of audio – visual AID</w:t>
            </w:r>
          </w:p>
        </w:tc>
        <w:tc>
          <w:tcPr>
            <w:tcW w:w="4052" w:type="dxa"/>
          </w:tcPr>
          <w:p w:rsidR="008A2DBD" w:rsidRDefault="0000054F">
            <w:pPr>
              <w:pStyle w:val="TableParagraph"/>
              <w:spacing w:line="242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Methods and Media of Health Education</w:t>
            </w:r>
          </w:p>
          <w:p w:rsidR="008A2DBD" w:rsidRDefault="0000054F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sz w:val="24"/>
              </w:rPr>
              <w:t>Definition, purpose and 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 audiovisual</w:t>
            </w:r>
          </w:p>
          <w:p w:rsidR="008A2DBD" w:rsidRDefault="0000054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aids and media</w:t>
            </w:r>
          </w:p>
          <w:p w:rsidR="008A2DBD" w:rsidRDefault="0000054F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line="237" w:lineRule="auto"/>
              <w:ind w:right="522" w:firstLine="0"/>
              <w:rPr>
                <w:sz w:val="24"/>
              </w:rPr>
            </w:pPr>
            <w:r>
              <w:rPr>
                <w:sz w:val="24"/>
              </w:rPr>
              <w:t>Selection, preparation and use of audiovisual</w:t>
            </w:r>
          </w:p>
          <w:p w:rsidR="008A2DBD" w:rsidRDefault="0000054F">
            <w:pPr>
              <w:pStyle w:val="TableParagraph"/>
              <w:ind w:left="106" w:right="410"/>
              <w:rPr>
                <w:sz w:val="24"/>
              </w:rPr>
            </w:pPr>
            <w:r>
              <w:rPr>
                <w:sz w:val="24"/>
              </w:rPr>
              <w:t>aids : graphic aids, printed aids, three dimensional aids and projected aids</w:t>
            </w:r>
          </w:p>
          <w:p w:rsidR="008A2DBD" w:rsidRDefault="0000054F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2" w:lineRule="auto"/>
              <w:ind w:right="799" w:firstLine="0"/>
              <w:rPr>
                <w:sz w:val="24"/>
              </w:rPr>
            </w:pPr>
            <w:r>
              <w:rPr>
                <w:sz w:val="24"/>
              </w:rPr>
              <w:t>Advantages and limitations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>different</w:t>
            </w:r>
          </w:p>
          <w:p w:rsidR="008A2DBD" w:rsidRDefault="0000054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:rsidR="008A2DBD" w:rsidRDefault="0000054F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369" w:hanging="264"/>
              <w:rPr>
                <w:sz w:val="24"/>
              </w:rPr>
            </w:pPr>
            <w:r>
              <w:rPr>
                <w:sz w:val="24"/>
              </w:rPr>
              <w:t>Preparation of health education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977" w:type="dxa"/>
          </w:tcPr>
          <w:p w:rsidR="008A2DBD" w:rsidRDefault="0000054F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spacing w:before="8"/>
              <w:rPr>
                <w:sz w:val="30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226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8A2DBD" w:rsidRDefault="0000054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spacing w:before="1"/>
              <w:rPr>
                <w:sz w:val="26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3"/>
              </w:rPr>
            </w:pPr>
          </w:p>
          <w:p w:rsidR="008A2DBD" w:rsidRDefault="000005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8A2DBD">
            <w:pPr>
              <w:pStyle w:val="TableParagraph"/>
              <w:spacing w:before="9"/>
            </w:pPr>
          </w:p>
          <w:p w:rsidR="008A2DBD" w:rsidRDefault="0000054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spacing w:before="6"/>
              <w:rPr>
                <w:sz w:val="3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rPr>
                <w:sz w:val="26"/>
              </w:rPr>
            </w:pPr>
          </w:p>
          <w:p w:rsidR="008A2DBD" w:rsidRDefault="008A2DBD">
            <w:pPr>
              <w:pStyle w:val="TableParagraph"/>
              <w:spacing w:before="3"/>
              <w:rPr>
                <w:sz w:val="3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8A2DBD" w:rsidRDefault="008A2DBD">
            <w:pPr>
              <w:pStyle w:val="TableParagraph"/>
              <w:rPr>
                <w:sz w:val="28"/>
              </w:rPr>
            </w:pPr>
          </w:p>
          <w:p w:rsidR="008A2DBD" w:rsidRDefault="0000054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97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</w:tbl>
    <w:p w:rsidR="008A2DBD" w:rsidRDefault="0000054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300864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1357502</wp:posOffset>
            </wp:positionV>
            <wp:extent cx="5125153" cy="511997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153" cy="5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DBD" w:rsidSect="008A2DBD">
      <w:pgSz w:w="15840" w:h="12240" w:orient="landscape"/>
      <w:pgMar w:top="980" w:right="70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91"/>
    <w:multiLevelType w:val="hybridMultilevel"/>
    <w:tmpl w:val="774AF136"/>
    <w:lvl w:ilvl="0" w:tplc="5D503ED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32DD74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5AD4F82A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29F88DF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2D1AA59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CEF4FE26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ADD8E292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8DBE36AC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ADAE9768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">
    <w:nsid w:val="0FF96BA5"/>
    <w:multiLevelType w:val="hybridMultilevel"/>
    <w:tmpl w:val="C1205ECE"/>
    <w:lvl w:ilvl="0" w:tplc="83084352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F92A9C2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E1C85234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0ADC18E4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29308720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7FB0256C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1BA8677A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42227A06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C06ECE14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2">
    <w:nsid w:val="103E5EE7"/>
    <w:multiLevelType w:val="hybridMultilevel"/>
    <w:tmpl w:val="40A2E4A2"/>
    <w:lvl w:ilvl="0" w:tplc="C770A91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80FEB2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A1CA37C2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63ECB4F6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D130B690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317CDDA2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4760C10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CFEDF0A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36606B5C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3">
    <w:nsid w:val="15B20F8D"/>
    <w:multiLevelType w:val="hybridMultilevel"/>
    <w:tmpl w:val="AAF03FC2"/>
    <w:lvl w:ilvl="0" w:tplc="5D18BDF6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7A6425C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358A7786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F2600080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ADCC1636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55C00802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7B3E8D40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3B524C5C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C2CC7F4E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4">
    <w:nsid w:val="15EE01A3"/>
    <w:multiLevelType w:val="hybridMultilevel"/>
    <w:tmpl w:val="0EFEA05C"/>
    <w:lvl w:ilvl="0" w:tplc="8DB8709C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85C4658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24042D4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9A04397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77B03E48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CBEE189E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D23A7AC2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2EED35E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3D52D7A8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5">
    <w:nsid w:val="1E097998"/>
    <w:multiLevelType w:val="hybridMultilevel"/>
    <w:tmpl w:val="371A445E"/>
    <w:lvl w:ilvl="0" w:tplc="34BEB722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9DC1A6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FA7AA0D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F330FFC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2000F1D0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40125C8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796A667A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AD8E9D5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D1FAF96E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6">
    <w:nsid w:val="29EA37DE"/>
    <w:multiLevelType w:val="hybridMultilevel"/>
    <w:tmpl w:val="FFEED3EE"/>
    <w:lvl w:ilvl="0" w:tplc="1262AD3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7C742A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D976FE34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B38C8118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E65AA0F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ACB67300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47201F98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88AA62E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447242A4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7">
    <w:nsid w:val="32B33421"/>
    <w:multiLevelType w:val="hybridMultilevel"/>
    <w:tmpl w:val="25E2BC10"/>
    <w:lvl w:ilvl="0" w:tplc="3B9062F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F54587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2BE6923A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4CA0F7B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A440C21C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4E22032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733AD138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EF66C58A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E27069E0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8">
    <w:nsid w:val="41E10B7E"/>
    <w:multiLevelType w:val="hybridMultilevel"/>
    <w:tmpl w:val="05249668"/>
    <w:lvl w:ilvl="0" w:tplc="BC7E9FB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661F92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ADDAFF80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5590DAC8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DAC099F0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F35815B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620CBEFA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1E90CCBA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7B8078D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9">
    <w:nsid w:val="451A4938"/>
    <w:multiLevelType w:val="hybridMultilevel"/>
    <w:tmpl w:val="39CCD848"/>
    <w:lvl w:ilvl="0" w:tplc="C68A52B0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8FFE96E4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en-US"/>
      </w:rPr>
    </w:lvl>
    <w:lvl w:ilvl="2" w:tplc="5012512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3" w:tplc="8570870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4" w:tplc="C954190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5" w:tplc="D43233BE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en-US"/>
      </w:rPr>
    </w:lvl>
    <w:lvl w:ilvl="6" w:tplc="91BECB0A">
      <w:numFmt w:val="bullet"/>
      <w:lvlText w:val="•"/>
      <w:lvlJc w:val="left"/>
      <w:pPr>
        <w:ind w:left="9580" w:hanging="360"/>
      </w:pPr>
      <w:rPr>
        <w:rFonts w:hint="default"/>
        <w:lang w:val="en-US" w:eastAsia="en-US" w:bidi="en-US"/>
      </w:rPr>
    </w:lvl>
    <w:lvl w:ilvl="7" w:tplc="D44AC4A6">
      <w:numFmt w:val="bullet"/>
      <w:lvlText w:val="•"/>
      <w:lvlJc w:val="left"/>
      <w:pPr>
        <w:ind w:left="10950" w:hanging="360"/>
      </w:pPr>
      <w:rPr>
        <w:rFonts w:hint="default"/>
        <w:lang w:val="en-US" w:eastAsia="en-US" w:bidi="en-US"/>
      </w:rPr>
    </w:lvl>
    <w:lvl w:ilvl="8" w:tplc="96223014">
      <w:numFmt w:val="bullet"/>
      <w:lvlText w:val="•"/>
      <w:lvlJc w:val="left"/>
      <w:pPr>
        <w:ind w:left="12320" w:hanging="360"/>
      </w:pPr>
      <w:rPr>
        <w:rFonts w:hint="default"/>
        <w:lang w:val="en-US" w:eastAsia="en-US" w:bidi="en-US"/>
      </w:rPr>
    </w:lvl>
  </w:abstractNum>
  <w:abstractNum w:abstractNumId="10">
    <w:nsid w:val="455762F1"/>
    <w:multiLevelType w:val="hybridMultilevel"/>
    <w:tmpl w:val="11427498"/>
    <w:lvl w:ilvl="0" w:tplc="88B4F86A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F4CA4A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357C3AD0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96640D6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93025BA4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24D2039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1E9220EE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A7DE61E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D99246F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1">
    <w:nsid w:val="46F86DBE"/>
    <w:multiLevelType w:val="hybridMultilevel"/>
    <w:tmpl w:val="B3A68292"/>
    <w:lvl w:ilvl="0" w:tplc="9132C1C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04CFDE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14D6BF0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6B6EBBA8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94D0715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330A9016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3B385E2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B4DE5B60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968C27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2">
    <w:nsid w:val="495A35A0"/>
    <w:multiLevelType w:val="hybridMultilevel"/>
    <w:tmpl w:val="012078EE"/>
    <w:lvl w:ilvl="0" w:tplc="E1E6DE1A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665EB6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E86C116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FB2C608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03681478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A3AA251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1654FC6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14F08B82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7FE8611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3">
    <w:nsid w:val="57C613BB"/>
    <w:multiLevelType w:val="hybridMultilevel"/>
    <w:tmpl w:val="52366964"/>
    <w:lvl w:ilvl="0" w:tplc="94D0632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8221C12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64E2AF4E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CB2CCF80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F7EE2C2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EAA8CBF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BBA6741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4D2CF23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77B840F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4">
    <w:nsid w:val="59E569B9"/>
    <w:multiLevelType w:val="hybridMultilevel"/>
    <w:tmpl w:val="6DDE7B32"/>
    <w:lvl w:ilvl="0" w:tplc="BD120002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1525ED4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65A26C5E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D36A24E6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10EED12E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776602D2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956E0C00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C94057B0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8C2050EE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5">
    <w:nsid w:val="5CE75588"/>
    <w:multiLevelType w:val="hybridMultilevel"/>
    <w:tmpl w:val="23560EDE"/>
    <w:lvl w:ilvl="0" w:tplc="CE5885D8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1A423C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61382EE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0366B138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26F4A4F6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DED8A9DE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662DAC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41745B76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45CAD59A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6">
    <w:nsid w:val="63463C95"/>
    <w:multiLevelType w:val="hybridMultilevel"/>
    <w:tmpl w:val="BFE66650"/>
    <w:lvl w:ilvl="0" w:tplc="8F2E712C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EA23E0E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3078DF2E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66B837F6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306883F4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C898FDB8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035E6E50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5C48B568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D932EB38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17">
    <w:nsid w:val="6F236EF5"/>
    <w:multiLevelType w:val="hybridMultilevel"/>
    <w:tmpl w:val="FCB2DC72"/>
    <w:lvl w:ilvl="0" w:tplc="9A3C90D8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6CEA98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45BC9D7C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4A0E6C8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67AE0A2C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9C84042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C66E023C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21341FD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836AE3B8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8">
    <w:nsid w:val="71051A47"/>
    <w:multiLevelType w:val="hybridMultilevel"/>
    <w:tmpl w:val="AD1ED6A0"/>
    <w:lvl w:ilvl="0" w:tplc="3A80D052">
      <w:start w:val="2"/>
      <w:numFmt w:val="lowerLetter"/>
      <w:lvlText w:val="%1)"/>
      <w:lvlJc w:val="left"/>
      <w:pPr>
        <w:ind w:left="365" w:hanging="2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58F87602">
      <w:numFmt w:val="bullet"/>
      <w:lvlText w:val="•"/>
      <w:lvlJc w:val="left"/>
      <w:pPr>
        <w:ind w:left="728" w:hanging="259"/>
      </w:pPr>
      <w:rPr>
        <w:rFonts w:hint="default"/>
        <w:lang w:val="en-US" w:eastAsia="en-US" w:bidi="en-US"/>
      </w:rPr>
    </w:lvl>
    <w:lvl w:ilvl="2" w:tplc="C8ECA52A">
      <w:numFmt w:val="bullet"/>
      <w:lvlText w:val="•"/>
      <w:lvlJc w:val="left"/>
      <w:pPr>
        <w:ind w:left="1096" w:hanging="259"/>
      </w:pPr>
      <w:rPr>
        <w:rFonts w:hint="default"/>
        <w:lang w:val="en-US" w:eastAsia="en-US" w:bidi="en-US"/>
      </w:rPr>
    </w:lvl>
    <w:lvl w:ilvl="3" w:tplc="CEF04934">
      <w:numFmt w:val="bullet"/>
      <w:lvlText w:val="•"/>
      <w:lvlJc w:val="left"/>
      <w:pPr>
        <w:ind w:left="1464" w:hanging="259"/>
      </w:pPr>
      <w:rPr>
        <w:rFonts w:hint="default"/>
        <w:lang w:val="en-US" w:eastAsia="en-US" w:bidi="en-US"/>
      </w:rPr>
    </w:lvl>
    <w:lvl w:ilvl="4" w:tplc="C8C6E46E">
      <w:numFmt w:val="bullet"/>
      <w:lvlText w:val="•"/>
      <w:lvlJc w:val="left"/>
      <w:pPr>
        <w:ind w:left="1832" w:hanging="259"/>
      </w:pPr>
      <w:rPr>
        <w:rFonts w:hint="default"/>
        <w:lang w:val="en-US" w:eastAsia="en-US" w:bidi="en-US"/>
      </w:rPr>
    </w:lvl>
    <w:lvl w:ilvl="5" w:tplc="F12CCB34">
      <w:numFmt w:val="bullet"/>
      <w:lvlText w:val="•"/>
      <w:lvlJc w:val="left"/>
      <w:pPr>
        <w:ind w:left="2201" w:hanging="259"/>
      </w:pPr>
      <w:rPr>
        <w:rFonts w:hint="default"/>
        <w:lang w:val="en-US" w:eastAsia="en-US" w:bidi="en-US"/>
      </w:rPr>
    </w:lvl>
    <w:lvl w:ilvl="6" w:tplc="1212999A">
      <w:numFmt w:val="bullet"/>
      <w:lvlText w:val="•"/>
      <w:lvlJc w:val="left"/>
      <w:pPr>
        <w:ind w:left="2569" w:hanging="259"/>
      </w:pPr>
      <w:rPr>
        <w:rFonts w:hint="default"/>
        <w:lang w:val="en-US" w:eastAsia="en-US" w:bidi="en-US"/>
      </w:rPr>
    </w:lvl>
    <w:lvl w:ilvl="7" w:tplc="4CB676BE">
      <w:numFmt w:val="bullet"/>
      <w:lvlText w:val="•"/>
      <w:lvlJc w:val="left"/>
      <w:pPr>
        <w:ind w:left="2937" w:hanging="259"/>
      </w:pPr>
      <w:rPr>
        <w:rFonts w:hint="default"/>
        <w:lang w:val="en-US" w:eastAsia="en-US" w:bidi="en-US"/>
      </w:rPr>
    </w:lvl>
    <w:lvl w:ilvl="8" w:tplc="FB9AFA52">
      <w:numFmt w:val="bullet"/>
      <w:lvlText w:val="•"/>
      <w:lvlJc w:val="left"/>
      <w:pPr>
        <w:ind w:left="3305" w:hanging="259"/>
      </w:pPr>
      <w:rPr>
        <w:rFonts w:hint="default"/>
        <w:lang w:val="en-US" w:eastAsia="en-US" w:bidi="en-US"/>
      </w:rPr>
    </w:lvl>
  </w:abstractNum>
  <w:abstractNum w:abstractNumId="19">
    <w:nsid w:val="72032E18"/>
    <w:multiLevelType w:val="hybridMultilevel"/>
    <w:tmpl w:val="F58A7710"/>
    <w:lvl w:ilvl="0" w:tplc="1458CAE6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2A4C19A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BEF421E2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4E709EB0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638AFF46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BB7E7620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4538F0F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2B0E3AA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DBDAD0F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20">
    <w:nsid w:val="7BA66FAE"/>
    <w:multiLevelType w:val="hybridMultilevel"/>
    <w:tmpl w:val="47F61CC6"/>
    <w:lvl w:ilvl="0" w:tplc="5FBE7BEC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DAC323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A44C76A4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02AB78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F75E612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41CA603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39CEE454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2616A26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8116B31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18"/>
  </w:num>
  <w:num w:numId="14">
    <w:abstractNumId w:val="19"/>
  </w:num>
  <w:num w:numId="15">
    <w:abstractNumId w:val="10"/>
  </w:num>
  <w:num w:numId="16">
    <w:abstractNumId w:val="15"/>
  </w:num>
  <w:num w:numId="17">
    <w:abstractNumId w:val="20"/>
  </w:num>
  <w:num w:numId="18">
    <w:abstractNumId w:val="7"/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2DBD"/>
    <w:rsid w:val="0000054F"/>
    <w:rsid w:val="008A2DBD"/>
    <w:rsid w:val="009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DB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DBD"/>
  </w:style>
  <w:style w:type="paragraph" w:styleId="ListParagraph">
    <w:name w:val="List Paragraph"/>
    <w:basedOn w:val="Normal"/>
    <w:uiPriority w:val="1"/>
    <w:qFormat/>
    <w:rsid w:val="008A2DBD"/>
    <w:pPr>
      <w:spacing w:line="275" w:lineRule="exact"/>
      <w:ind w:left="1360" w:hanging="419"/>
    </w:pPr>
  </w:style>
  <w:style w:type="paragraph" w:customStyle="1" w:styleId="TableParagraph">
    <w:name w:val="Table Paragraph"/>
    <w:basedOn w:val="Normal"/>
    <w:uiPriority w:val="1"/>
    <w:qFormat/>
    <w:rsid w:val="008A2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nsgroupofcolle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SNURSING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2020-10-06T08:28:00Z</dcterms:created>
  <dcterms:modified xsi:type="dcterms:W3CDTF">2020-10-06T08:28:00Z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